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987" w:rsidRDefault="00D37549" w:rsidP="00AD35BA">
      <w:pPr>
        <w:spacing w:line="240" w:lineRule="auto"/>
        <w:jc w:val="center"/>
        <w:rPr>
          <w:rFonts w:ascii="Times New Roman" w:hAnsi="Times New Roman" w:cs="Times New Roman"/>
          <w:sz w:val="24"/>
          <w:szCs w:val="24"/>
        </w:rPr>
      </w:pPr>
      <w:r>
        <w:rPr>
          <w:rFonts w:ascii="Times New Roman" w:hAnsi="Times New Roman" w:cs="Times New Roman"/>
          <w:sz w:val="24"/>
          <w:szCs w:val="24"/>
        </w:rPr>
        <w:t>М</w:t>
      </w:r>
      <w:r w:rsidR="008D6987">
        <w:rPr>
          <w:rFonts w:ascii="Times New Roman" w:hAnsi="Times New Roman" w:cs="Times New Roman"/>
          <w:sz w:val="24"/>
          <w:szCs w:val="24"/>
        </w:rPr>
        <w:t>униципальное общеобразовательное казенное учреждение</w:t>
      </w:r>
    </w:p>
    <w:p w:rsidR="00D37549" w:rsidRDefault="00D37549" w:rsidP="00AD35BA">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8D6987">
        <w:rPr>
          <w:rFonts w:ascii="Times New Roman" w:hAnsi="Times New Roman" w:cs="Times New Roman"/>
          <w:sz w:val="24"/>
          <w:szCs w:val="24"/>
        </w:rPr>
        <w:t>Средняя общеобразовательная школа с. Пригородного</w:t>
      </w:r>
    </w:p>
    <w:p w:rsidR="00CF5A18" w:rsidRDefault="00CF5A18" w:rsidP="00F71965">
      <w:pPr>
        <w:rPr>
          <w:rFonts w:ascii="Times New Roman" w:hAnsi="Times New Roman" w:cs="Times New Roman"/>
          <w:sz w:val="24"/>
          <w:szCs w:val="24"/>
        </w:rPr>
      </w:pPr>
    </w:p>
    <w:p w:rsidR="008D6987" w:rsidRDefault="008D6987" w:rsidP="00F71965">
      <w:pPr>
        <w:rPr>
          <w:rFonts w:ascii="Times New Roman" w:hAnsi="Times New Roman" w:cs="Times New Roman"/>
          <w:b/>
          <w:sz w:val="48"/>
          <w:szCs w:val="48"/>
        </w:rPr>
      </w:pPr>
    </w:p>
    <w:p w:rsidR="00D37549" w:rsidRDefault="00D37549" w:rsidP="00F71965">
      <w:pPr>
        <w:rPr>
          <w:rFonts w:ascii="Times New Roman" w:hAnsi="Times New Roman" w:cs="Times New Roman"/>
          <w:b/>
          <w:sz w:val="48"/>
          <w:szCs w:val="48"/>
        </w:rPr>
      </w:pPr>
    </w:p>
    <w:p w:rsidR="008D6987" w:rsidRDefault="008D6987" w:rsidP="00F71965">
      <w:pPr>
        <w:rPr>
          <w:rFonts w:ascii="Times New Roman" w:hAnsi="Times New Roman" w:cs="Times New Roman"/>
          <w:b/>
          <w:sz w:val="48"/>
          <w:szCs w:val="48"/>
        </w:rPr>
      </w:pPr>
    </w:p>
    <w:p w:rsidR="008D6987" w:rsidRPr="008D6987" w:rsidRDefault="008D6987" w:rsidP="00F71965">
      <w:pPr>
        <w:rPr>
          <w:rFonts w:ascii="Times New Roman" w:hAnsi="Times New Roman" w:cs="Times New Roman"/>
          <w:b/>
          <w:sz w:val="40"/>
          <w:szCs w:val="40"/>
        </w:rPr>
      </w:pPr>
    </w:p>
    <w:p w:rsidR="00CF5A18" w:rsidRPr="008D6987" w:rsidRDefault="00CF5A18" w:rsidP="00AD35BA">
      <w:pPr>
        <w:spacing w:line="240" w:lineRule="auto"/>
        <w:jc w:val="center"/>
        <w:rPr>
          <w:rFonts w:ascii="Times New Roman" w:hAnsi="Times New Roman" w:cs="Times New Roman"/>
          <w:b/>
          <w:sz w:val="40"/>
          <w:szCs w:val="40"/>
        </w:rPr>
      </w:pPr>
      <w:r w:rsidRPr="008D6987">
        <w:rPr>
          <w:rFonts w:ascii="Times New Roman" w:hAnsi="Times New Roman" w:cs="Times New Roman"/>
          <w:b/>
          <w:sz w:val="40"/>
          <w:szCs w:val="40"/>
        </w:rPr>
        <w:t>Исследовательская работа по географии</w:t>
      </w:r>
    </w:p>
    <w:p w:rsidR="00CF5A18" w:rsidRPr="008D6987" w:rsidRDefault="00CF5A18" w:rsidP="00AD35BA">
      <w:pPr>
        <w:spacing w:line="240" w:lineRule="auto"/>
        <w:jc w:val="center"/>
        <w:rPr>
          <w:rFonts w:ascii="Times New Roman" w:hAnsi="Times New Roman" w:cs="Times New Roman"/>
          <w:b/>
          <w:sz w:val="40"/>
          <w:szCs w:val="40"/>
        </w:rPr>
      </w:pPr>
      <w:r w:rsidRPr="008D6987">
        <w:rPr>
          <w:rFonts w:ascii="Times New Roman" w:hAnsi="Times New Roman" w:cs="Times New Roman"/>
          <w:b/>
          <w:sz w:val="40"/>
          <w:szCs w:val="40"/>
        </w:rPr>
        <w:t>на тему:</w:t>
      </w:r>
    </w:p>
    <w:p w:rsidR="00CF5A18" w:rsidRPr="008D6987" w:rsidRDefault="00CF5A18" w:rsidP="00AD35BA">
      <w:pPr>
        <w:spacing w:line="240" w:lineRule="auto"/>
        <w:jc w:val="center"/>
        <w:rPr>
          <w:rFonts w:ascii="Times New Roman" w:hAnsi="Times New Roman" w:cs="Times New Roman"/>
          <w:b/>
          <w:sz w:val="40"/>
          <w:szCs w:val="40"/>
        </w:rPr>
      </w:pPr>
      <w:r w:rsidRPr="008D6987">
        <w:rPr>
          <w:rFonts w:ascii="Times New Roman" w:hAnsi="Times New Roman" w:cs="Times New Roman"/>
          <w:b/>
          <w:sz w:val="40"/>
          <w:szCs w:val="40"/>
        </w:rPr>
        <w:t>«Топонимы Белогорского района»</w:t>
      </w:r>
    </w:p>
    <w:p w:rsidR="00CF5A18" w:rsidRPr="00462DFE" w:rsidRDefault="00CF5A18" w:rsidP="00462DFE">
      <w:pPr>
        <w:jc w:val="center"/>
        <w:rPr>
          <w:rFonts w:ascii="Times New Roman" w:hAnsi="Times New Roman" w:cs="Times New Roman"/>
          <w:b/>
          <w:sz w:val="48"/>
          <w:szCs w:val="48"/>
        </w:rPr>
      </w:pPr>
    </w:p>
    <w:p w:rsidR="00CF5A18" w:rsidRPr="00F71965" w:rsidRDefault="00CF5A18" w:rsidP="00462DFE">
      <w:pPr>
        <w:jc w:val="center"/>
        <w:rPr>
          <w:rFonts w:ascii="Times New Roman" w:hAnsi="Times New Roman" w:cs="Times New Roman"/>
          <w:sz w:val="24"/>
          <w:szCs w:val="24"/>
        </w:rPr>
      </w:pPr>
    </w:p>
    <w:p w:rsidR="00CF5A18" w:rsidRPr="007835B8" w:rsidRDefault="00CF5A18" w:rsidP="00462DFE">
      <w:pPr>
        <w:jc w:val="right"/>
        <w:rPr>
          <w:rFonts w:ascii="Times New Roman" w:hAnsi="Times New Roman" w:cs="Times New Roman"/>
          <w:sz w:val="24"/>
          <w:szCs w:val="24"/>
        </w:rPr>
      </w:pPr>
    </w:p>
    <w:p w:rsidR="00462DFE" w:rsidRPr="007835B8" w:rsidRDefault="00462DFE" w:rsidP="00462DFE">
      <w:pPr>
        <w:jc w:val="right"/>
        <w:rPr>
          <w:rFonts w:ascii="Times New Roman" w:hAnsi="Times New Roman" w:cs="Times New Roman"/>
          <w:sz w:val="24"/>
          <w:szCs w:val="24"/>
        </w:rPr>
      </w:pPr>
    </w:p>
    <w:p w:rsidR="00462DFE" w:rsidRPr="007835B8" w:rsidRDefault="00462DFE" w:rsidP="007976EC">
      <w:pPr>
        <w:spacing w:line="240" w:lineRule="auto"/>
        <w:jc w:val="right"/>
        <w:rPr>
          <w:rFonts w:ascii="Times New Roman" w:hAnsi="Times New Roman" w:cs="Times New Roman"/>
          <w:sz w:val="24"/>
          <w:szCs w:val="24"/>
        </w:rPr>
      </w:pPr>
    </w:p>
    <w:p w:rsidR="00CF5A18" w:rsidRDefault="00D37549" w:rsidP="008D69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8D6987">
        <w:rPr>
          <w:rFonts w:ascii="Times New Roman" w:hAnsi="Times New Roman" w:cs="Times New Roman"/>
          <w:sz w:val="24"/>
          <w:szCs w:val="24"/>
        </w:rPr>
        <w:t xml:space="preserve">              </w:t>
      </w:r>
      <w:r w:rsidR="007976EC" w:rsidRPr="008D6987">
        <w:rPr>
          <w:rFonts w:ascii="Times New Roman" w:hAnsi="Times New Roman" w:cs="Times New Roman"/>
          <w:b/>
          <w:sz w:val="24"/>
          <w:szCs w:val="24"/>
        </w:rPr>
        <w:t>В</w:t>
      </w:r>
      <w:r w:rsidR="00CF5A18" w:rsidRPr="008D6987">
        <w:rPr>
          <w:rFonts w:ascii="Times New Roman" w:hAnsi="Times New Roman" w:cs="Times New Roman"/>
          <w:b/>
          <w:sz w:val="24"/>
          <w:szCs w:val="24"/>
        </w:rPr>
        <w:t>ыполнил:</w:t>
      </w:r>
      <w:r w:rsidR="008D6987">
        <w:rPr>
          <w:rFonts w:ascii="Times New Roman" w:hAnsi="Times New Roman" w:cs="Times New Roman"/>
          <w:sz w:val="24"/>
          <w:szCs w:val="24"/>
        </w:rPr>
        <w:t xml:space="preserve">  </w:t>
      </w:r>
      <w:r w:rsidR="00CF5A18" w:rsidRPr="00F71965">
        <w:rPr>
          <w:rFonts w:ascii="Times New Roman" w:hAnsi="Times New Roman" w:cs="Times New Roman"/>
          <w:sz w:val="24"/>
          <w:szCs w:val="24"/>
        </w:rPr>
        <w:t>Матвеев Кирилл</w:t>
      </w:r>
      <w:r w:rsidR="007976EC">
        <w:rPr>
          <w:rFonts w:ascii="Times New Roman" w:hAnsi="Times New Roman" w:cs="Times New Roman"/>
          <w:sz w:val="24"/>
          <w:szCs w:val="24"/>
        </w:rPr>
        <w:t xml:space="preserve"> Дмитриевич</w:t>
      </w:r>
    </w:p>
    <w:p w:rsidR="007976EC" w:rsidRPr="00F71965" w:rsidRDefault="007976EC" w:rsidP="008D69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8D6987">
        <w:rPr>
          <w:rFonts w:ascii="Times New Roman" w:hAnsi="Times New Roman" w:cs="Times New Roman"/>
          <w:sz w:val="24"/>
          <w:szCs w:val="24"/>
        </w:rPr>
        <w:t xml:space="preserve">      </w:t>
      </w:r>
      <w:r>
        <w:rPr>
          <w:rFonts w:ascii="Times New Roman" w:hAnsi="Times New Roman" w:cs="Times New Roman"/>
          <w:sz w:val="24"/>
          <w:szCs w:val="24"/>
        </w:rPr>
        <w:t xml:space="preserve">ученик </w:t>
      </w:r>
      <w:r w:rsidR="008D6987">
        <w:rPr>
          <w:rFonts w:ascii="Times New Roman" w:hAnsi="Times New Roman" w:cs="Times New Roman"/>
          <w:sz w:val="24"/>
          <w:szCs w:val="24"/>
        </w:rPr>
        <w:t>7 класса МОКУ СОШ с.</w:t>
      </w:r>
      <w:r>
        <w:rPr>
          <w:rFonts w:ascii="Times New Roman" w:hAnsi="Times New Roman" w:cs="Times New Roman"/>
          <w:sz w:val="24"/>
          <w:szCs w:val="24"/>
        </w:rPr>
        <w:t>Пригородного</w:t>
      </w:r>
    </w:p>
    <w:p w:rsidR="00CF5A18" w:rsidRDefault="00CF5A18" w:rsidP="008D6987">
      <w:pPr>
        <w:spacing w:after="0"/>
        <w:jc w:val="right"/>
        <w:rPr>
          <w:rFonts w:ascii="Times New Roman" w:hAnsi="Times New Roman" w:cs="Times New Roman"/>
          <w:sz w:val="24"/>
          <w:szCs w:val="24"/>
        </w:rPr>
      </w:pPr>
    </w:p>
    <w:p w:rsidR="008D6987" w:rsidRDefault="008D6987" w:rsidP="008D6987">
      <w:pPr>
        <w:spacing w:after="0"/>
        <w:jc w:val="right"/>
        <w:rPr>
          <w:rFonts w:ascii="Times New Roman" w:hAnsi="Times New Roman" w:cs="Times New Roman"/>
          <w:sz w:val="24"/>
          <w:szCs w:val="24"/>
        </w:rPr>
      </w:pPr>
    </w:p>
    <w:p w:rsidR="008D6987" w:rsidRPr="00F71965" w:rsidRDefault="008D6987" w:rsidP="008D6987">
      <w:pPr>
        <w:spacing w:after="0"/>
        <w:jc w:val="right"/>
        <w:rPr>
          <w:rFonts w:ascii="Times New Roman" w:hAnsi="Times New Roman" w:cs="Times New Roman"/>
          <w:sz w:val="24"/>
          <w:szCs w:val="24"/>
        </w:rPr>
      </w:pPr>
    </w:p>
    <w:p w:rsidR="00CF5A18" w:rsidRPr="008D6987" w:rsidRDefault="00D37549" w:rsidP="008D69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8D6987">
        <w:rPr>
          <w:rFonts w:ascii="Times New Roman" w:hAnsi="Times New Roman" w:cs="Times New Roman"/>
          <w:sz w:val="24"/>
          <w:szCs w:val="24"/>
        </w:rPr>
        <w:t xml:space="preserve">              </w:t>
      </w:r>
      <w:r w:rsidR="008D6987">
        <w:rPr>
          <w:rFonts w:ascii="Times New Roman" w:hAnsi="Times New Roman" w:cs="Times New Roman"/>
          <w:b/>
          <w:sz w:val="24"/>
          <w:szCs w:val="24"/>
        </w:rPr>
        <w:t>Р</w:t>
      </w:r>
      <w:r w:rsidR="00CF5A18" w:rsidRPr="008D6987">
        <w:rPr>
          <w:rFonts w:ascii="Times New Roman" w:hAnsi="Times New Roman" w:cs="Times New Roman"/>
          <w:b/>
          <w:sz w:val="24"/>
          <w:szCs w:val="24"/>
        </w:rPr>
        <w:t>уководитель:</w:t>
      </w:r>
      <w:r w:rsidR="008D6987">
        <w:rPr>
          <w:rFonts w:ascii="Times New Roman" w:hAnsi="Times New Roman" w:cs="Times New Roman"/>
          <w:b/>
          <w:sz w:val="24"/>
          <w:szCs w:val="24"/>
        </w:rPr>
        <w:t xml:space="preserve"> </w:t>
      </w:r>
      <w:r w:rsidR="008D6987">
        <w:rPr>
          <w:rFonts w:ascii="Times New Roman" w:hAnsi="Times New Roman" w:cs="Times New Roman"/>
          <w:sz w:val="24"/>
          <w:szCs w:val="24"/>
        </w:rPr>
        <w:t>Кондрашина Надежда Геннадьевна</w:t>
      </w:r>
    </w:p>
    <w:p w:rsidR="00CF5A18" w:rsidRPr="00F71965" w:rsidRDefault="00D37549" w:rsidP="008D69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8D6987">
        <w:rPr>
          <w:rFonts w:ascii="Times New Roman" w:hAnsi="Times New Roman" w:cs="Times New Roman"/>
          <w:sz w:val="24"/>
          <w:szCs w:val="24"/>
        </w:rPr>
        <w:t xml:space="preserve">                                          </w:t>
      </w:r>
      <w:r w:rsidR="00CF5A18" w:rsidRPr="00F71965">
        <w:rPr>
          <w:rFonts w:ascii="Times New Roman" w:hAnsi="Times New Roman" w:cs="Times New Roman"/>
          <w:sz w:val="24"/>
          <w:szCs w:val="24"/>
        </w:rPr>
        <w:t>учитель географии</w:t>
      </w:r>
      <w:r w:rsidR="008D6987">
        <w:rPr>
          <w:rFonts w:ascii="Times New Roman" w:hAnsi="Times New Roman" w:cs="Times New Roman"/>
          <w:sz w:val="24"/>
          <w:szCs w:val="24"/>
        </w:rPr>
        <w:t xml:space="preserve"> МОКУ СОШ с.Пригородного</w:t>
      </w:r>
    </w:p>
    <w:p w:rsidR="00CF5A18" w:rsidRPr="00F71965" w:rsidRDefault="00D37549" w:rsidP="008D6987">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p>
    <w:p w:rsidR="00CF5A18" w:rsidRDefault="00CF5A18" w:rsidP="00462DFE">
      <w:pPr>
        <w:jc w:val="center"/>
        <w:rPr>
          <w:rFonts w:ascii="Times New Roman" w:hAnsi="Times New Roman" w:cs="Times New Roman"/>
          <w:sz w:val="24"/>
          <w:szCs w:val="24"/>
        </w:rPr>
      </w:pPr>
    </w:p>
    <w:p w:rsidR="00AD35BA" w:rsidRDefault="00AD35BA" w:rsidP="00462DFE">
      <w:pPr>
        <w:jc w:val="center"/>
        <w:rPr>
          <w:rFonts w:ascii="Times New Roman" w:hAnsi="Times New Roman" w:cs="Times New Roman"/>
          <w:sz w:val="24"/>
          <w:szCs w:val="24"/>
        </w:rPr>
      </w:pPr>
    </w:p>
    <w:p w:rsidR="008D6987" w:rsidRDefault="008D6987" w:rsidP="00AD35BA">
      <w:pPr>
        <w:spacing w:line="240" w:lineRule="auto"/>
        <w:jc w:val="center"/>
        <w:rPr>
          <w:rFonts w:ascii="Times New Roman" w:hAnsi="Times New Roman" w:cs="Times New Roman"/>
          <w:sz w:val="24"/>
          <w:szCs w:val="24"/>
        </w:rPr>
      </w:pPr>
    </w:p>
    <w:p w:rsidR="00D37549" w:rsidRDefault="00D37549" w:rsidP="00AD35BA">
      <w:pPr>
        <w:spacing w:line="240" w:lineRule="auto"/>
        <w:jc w:val="center"/>
        <w:rPr>
          <w:rFonts w:ascii="Times New Roman" w:hAnsi="Times New Roman" w:cs="Times New Roman"/>
          <w:sz w:val="24"/>
          <w:szCs w:val="24"/>
        </w:rPr>
      </w:pPr>
      <w:r>
        <w:rPr>
          <w:rFonts w:ascii="Times New Roman" w:hAnsi="Times New Roman" w:cs="Times New Roman"/>
          <w:sz w:val="24"/>
          <w:szCs w:val="24"/>
        </w:rPr>
        <w:t>Пригородное</w:t>
      </w:r>
    </w:p>
    <w:p w:rsidR="00CF5A18" w:rsidRPr="00F71965" w:rsidRDefault="00CF5A18" w:rsidP="00AD35BA">
      <w:pPr>
        <w:spacing w:line="240" w:lineRule="auto"/>
        <w:jc w:val="center"/>
        <w:rPr>
          <w:rFonts w:ascii="Times New Roman" w:hAnsi="Times New Roman" w:cs="Times New Roman"/>
          <w:sz w:val="24"/>
          <w:szCs w:val="24"/>
        </w:rPr>
      </w:pPr>
      <w:r w:rsidRPr="00F71965">
        <w:rPr>
          <w:rFonts w:ascii="Times New Roman" w:hAnsi="Times New Roman" w:cs="Times New Roman"/>
          <w:sz w:val="24"/>
          <w:szCs w:val="24"/>
        </w:rPr>
        <w:t>2016</w:t>
      </w:r>
    </w:p>
    <w:p w:rsidR="00CF5A18" w:rsidRPr="00462DFE" w:rsidRDefault="00B73AB6" w:rsidP="00462DFE">
      <w:pPr>
        <w:jc w:val="center"/>
        <w:rPr>
          <w:rFonts w:ascii="Times New Roman" w:hAnsi="Times New Roman" w:cs="Times New Roman"/>
          <w:b/>
          <w:sz w:val="24"/>
          <w:szCs w:val="24"/>
        </w:rPr>
      </w:pPr>
      <w:r w:rsidRPr="00462DFE">
        <w:rPr>
          <w:rFonts w:ascii="Times New Roman" w:hAnsi="Times New Roman" w:cs="Times New Roman"/>
          <w:b/>
          <w:sz w:val="24"/>
          <w:szCs w:val="24"/>
        </w:rPr>
        <w:lastRenderedPageBreak/>
        <w:t>Содержание</w:t>
      </w: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tbl>
      <w:tblPr>
        <w:tblpPr w:leftFromText="180" w:rightFromText="180" w:vertAnchor="text" w:horzAnchor="margin" w:tblpY="-217"/>
        <w:tblW w:w="10321" w:type="dxa"/>
        <w:tblLayout w:type="fixed"/>
        <w:tblLook w:val="04A0"/>
      </w:tblPr>
      <w:tblGrid>
        <w:gridCol w:w="9180"/>
        <w:gridCol w:w="1141"/>
      </w:tblGrid>
      <w:tr w:rsidR="00CF5A18" w:rsidRPr="00F71965" w:rsidTr="00A17132">
        <w:tc>
          <w:tcPr>
            <w:tcW w:w="9180" w:type="dxa"/>
          </w:tcPr>
          <w:p w:rsidR="00CF5A18" w:rsidRPr="00F71965" w:rsidRDefault="00CF5A18" w:rsidP="00F71965">
            <w:pPr>
              <w:rPr>
                <w:rFonts w:ascii="Times New Roman" w:hAnsi="Times New Roman" w:cs="Times New Roman"/>
                <w:sz w:val="24"/>
                <w:szCs w:val="24"/>
              </w:rPr>
            </w:pPr>
            <w:r w:rsidRPr="00F71965">
              <w:rPr>
                <w:rFonts w:ascii="Times New Roman" w:hAnsi="Times New Roman" w:cs="Times New Roman"/>
                <w:sz w:val="24"/>
                <w:szCs w:val="24"/>
              </w:rPr>
              <w:t>Введение……………………………………………………………………</w:t>
            </w:r>
            <w:r w:rsidR="008A6B17">
              <w:rPr>
                <w:rFonts w:ascii="Times New Roman" w:hAnsi="Times New Roman" w:cs="Times New Roman"/>
                <w:sz w:val="24"/>
                <w:szCs w:val="24"/>
              </w:rPr>
              <w:t>……………….</w:t>
            </w:r>
          </w:p>
        </w:tc>
        <w:tc>
          <w:tcPr>
            <w:tcW w:w="1141" w:type="dxa"/>
          </w:tcPr>
          <w:p w:rsidR="00CF5A18" w:rsidRPr="00F71965" w:rsidRDefault="00CF5A18" w:rsidP="00F71965">
            <w:pPr>
              <w:rPr>
                <w:rFonts w:ascii="Times New Roman" w:hAnsi="Times New Roman" w:cs="Times New Roman"/>
                <w:sz w:val="24"/>
                <w:szCs w:val="24"/>
              </w:rPr>
            </w:pPr>
            <w:r w:rsidRPr="00F71965">
              <w:rPr>
                <w:rFonts w:ascii="Times New Roman" w:hAnsi="Times New Roman" w:cs="Times New Roman"/>
                <w:sz w:val="24"/>
                <w:szCs w:val="24"/>
              </w:rPr>
              <w:t>3</w:t>
            </w:r>
          </w:p>
        </w:tc>
      </w:tr>
      <w:tr w:rsidR="00CF5A18" w:rsidRPr="00F71965" w:rsidTr="00A17132">
        <w:tc>
          <w:tcPr>
            <w:tcW w:w="9180" w:type="dxa"/>
          </w:tcPr>
          <w:p w:rsidR="00CF5A18" w:rsidRPr="00F71965" w:rsidRDefault="00CF5A18" w:rsidP="00F71965">
            <w:pPr>
              <w:rPr>
                <w:rFonts w:ascii="Times New Roman" w:hAnsi="Times New Roman" w:cs="Times New Roman"/>
                <w:sz w:val="24"/>
                <w:szCs w:val="24"/>
              </w:rPr>
            </w:pPr>
            <w:r w:rsidRPr="00F71965">
              <w:rPr>
                <w:rFonts w:ascii="Times New Roman" w:hAnsi="Times New Roman" w:cs="Times New Roman"/>
                <w:sz w:val="24"/>
                <w:szCs w:val="24"/>
              </w:rPr>
              <w:t xml:space="preserve"> I. Топонимика – как наука ……………………………………………</w:t>
            </w:r>
            <w:r w:rsidR="008A6B17">
              <w:rPr>
                <w:rFonts w:ascii="Times New Roman" w:hAnsi="Times New Roman" w:cs="Times New Roman"/>
                <w:sz w:val="24"/>
                <w:szCs w:val="24"/>
              </w:rPr>
              <w:t>…………………..</w:t>
            </w:r>
          </w:p>
        </w:tc>
        <w:tc>
          <w:tcPr>
            <w:tcW w:w="1141" w:type="dxa"/>
          </w:tcPr>
          <w:p w:rsidR="00CF5A18" w:rsidRPr="00F71965" w:rsidRDefault="00D857D7" w:rsidP="00F71965">
            <w:pPr>
              <w:rPr>
                <w:rFonts w:ascii="Times New Roman" w:hAnsi="Times New Roman" w:cs="Times New Roman"/>
                <w:sz w:val="24"/>
                <w:szCs w:val="24"/>
              </w:rPr>
            </w:pPr>
            <w:r>
              <w:rPr>
                <w:rFonts w:ascii="Times New Roman" w:hAnsi="Times New Roman" w:cs="Times New Roman"/>
                <w:sz w:val="24"/>
                <w:szCs w:val="24"/>
              </w:rPr>
              <w:t>4</w:t>
            </w:r>
          </w:p>
        </w:tc>
      </w:tr>
      <w:tr w:rsidR="00CF5A18" w:rsidRPr="00F71965" w:rsidTr="00A17132">
        <w:tc>
          <w:tcPr>
            <w:tcW w:w="9180" w:type="dxa"/>
          </w:tcPr>
          <w:p w:rsidR="00CF5A18" w:rsidRPr="00F71965" w:rsidRDefault="00CF5A18" w:rsidP="00F71965">
            <w:pPr>
              <w:rPr>
                <w:rFonts w:ascii="Times New Roman" w:hAnsi="Times New Roman" w:cs="Times New Roman"/>
                <w:sz w:val="24"/>
                <w:szCs w:val="24"/>
              </w:rPr>
            </w:pPr>
            <w:r w:rsidRPr="00F71965">
              <w:rPr>
                <w:rFonts w:ascii="Times New Roman" w:hAnsi="Times New Roman" w:cs="Times New Roman"/>
                <w:sz w:val="24"/>
                <w:szCs w:val="24"/>
              </w:rPr>
              <w:t>II. Топонимика родного края  ……………………………………………</w:t>
            </w:r>
            <w:r w:rsidR="008A6B17">
              <w:rPr>
                <w:rFonts w:ascii="Times New Roman" w:hAnsi="Times New Roman" w:cs="Times New Roman"/>
                <w:sz w:val="24"/>
                <w:szCs w:val="24"/>
              </w:rPr>
              <w:t>………………..</w:t>
            </w:r>
          </w:p>
        </w:tc>
        <w:tc>
          <w:tcPr>
            <w:tcW w:w="1141" w:type="dxa"/>
          </w:tcPr>
          <w:p w:rsidR="00CF5A18" w:rsidRPr="00F71965" w:rsidRDefault="00567D65" w:rsidP="00F71965">
            <w:pPr>
              <w:rPr>
                <w:rFonts w:ascii="Times New Roman" w:hAnsi="Times New Roman" w:cs="Times New Roman"/>
                <w:sz w:val="24"/>
                <w:szCs w:val="24"/>
              </w:rPr>
            </w:pPr>
            <w:r>
              <w:rPr>
                <w:rFonts w:ascii="Times New Roman" w:hAnsi="Times New Roman" w:cs="Times New Roman"/>
                <w:sz w:val="24"/>
                <w:szCs w:val="24"/>
              </w:rPr>
              <w:t>7</w:t>
            </w:r>
          </w:p>
        </w:tc>
      </w:tr>
      <w:tr w:rsidR="00CF5A18" w:rsidRPr="00F71965" w:rsidTr="00A17132">
        <w:tc>
          <w:tcPr>
            <w:tcW w:w="9180" w:type="dxa"/>
          </w:tcPr>
          <w:p w:rsidR="00CF5A18" w:rsidRPr="00F71965" w:rsidRDefault="00CF5A18" w:rsidP="00F71965">
            <w:pPr>
              <w:rPr>
                <w:rFonts w:ascii="Times New Roman" w:hAnsi="Times New Roman" w:cs="Times New Roman"/>
                <w:sz w:val="24"/>
                <w:szCs w:val="24"/>
              </w:rPr>
            </w:pPr>
            <w:r w:rsidRPr="00F71965">
              <w:rPr>
                <w:rFonts w:ascii="Times New Roman" w:hAnsi="Times New Roman" w:cs="Times New Roman"/>
                <w:sz w:val="24"/>
                <w:szCs w:val="24"/>
              </w:rPr>
              <w:t>2.1. Топонимика Амурской области .........................................................</w:t>
            </w:r>
            <w:r w:rsidR="008A6B17">
              <w:rPr>
                <w:rFonts w:ascii="Times New Roman" w:hAnsi="Times New Roman" w:cs="Times New Roman"/>
                <w:sz w:val="24"/>
                <w:szCs w:val="24"/>
              </w:rPr>
              <w:t>...........................</w:t>
            </w:r>
          </w:p>
        </w:tc>
        <w:tc>
          <w:tcPr>
            <w:tcW w:w="1141" w:type="dxa"/>
          </w:tcPr>
          <w:p w:rsidR="00CF5A18" w:rsidRPr="00F71965" w:rsidRDefault="00567D65" w:rsidP="00F71965">
            <w:pPr>
              <w:rPr>
                <w:rFonts w:ascii="Times New Roman" w:hAnsi="Times New Roman" w:cs="Times New Roman"/>
                <w:sz w:val="24"/>
                <w:szCs w:val="24"/>
              </w:rPr>
            </w:pPr>
            <w:r>
              <w:rPr>
                <w:rFonts w:ascii="Times New Roman" w:hAnsi="Times New Roman" w:cs="Times New Roman"/>
                <w:sz w:val="24"/>
                <w:szCs w:val="24"/>
              </w:rPr>
              <w:t>7</w:t>
            </w:r>
          </w:p>
        </w:tc>
      </w:tr>
      <w:tr w:rsidR="00CF5A18" w:rsidRPr="00F71965" w:rsidTr="00A17132">
        <w:tc>
          <w:tcPr>
            <w:tcW w:w="9180" w:type="dxa"/>
          </w:tcPr>
          <w:p w:rsidR="00CF5A18" w:rsidRPr="00F71965" w:rsidRDefault="00CF5A18" w:rsidP="00F71965">
            <w:pPr>
              <w:rPr>
                <w:rFonts w:ascii="Times New Roman" w:hAnsi="Times New Roman" w:cs="Times New Roman"/>
                <w:sz w:val="24"/>
                <w:szCs w:val="24"/>
              </w:rPr>
            </w:pPr>
            <w:r w:rsidRPr="00F71965">
              <w:rPr>
                <w:rFonts w:ascii="Times New Roman" w:hAnsi="Times New Roman" w:cs="Times New Roman"/>
                <w:sz w:val="24"/>
                <w:szCs w:val="24"/>
              </w:rPr>
              <w:t>2.2. Топонимика Белогорского  района……………………………………</w:t>
            </w:r>
            <w:r w:rsidR="008A6B17">
              <w:rPr>
                <w:rFonts w:ascii="Times New Roman" w:hAnsi="Times New Roman" w:cs="Times New Roman"/>
                <w:sz w:val="24"/>
                <w:szCs w:val="24"/>
              </w:rPr>
              <w:t>………………</w:t>
            </w:r>
          </w:p>
        </w:tc>
        <w:tc>
          <w:tcPr>
            <w:tcW w:w="1141" w:type="dxa"/>
          </w:tcPr>
          <w:p w:rsidR="00CF5A18" w:rsidRPr="00F71965" w:rsidRDefault="00567D65" w:rsidP="00F71965">
            <w:pPr>
              <w:rPr>
                <w:rFonts w:ascii="Times New Roman" w:hAnsi="Times New Roman" w:cs="Times New Roman"/>
                <w:sz w:val="24"/>
                <w:szCs w:val="24"/>
              </w:rPr>
            </w:pPr>
            <w:r>
              <w:rPr>
                <w:rFonts w:ascii="Times New Roman" w:hAnsi="Times New Roman" w:cs="Times New Roman"/>
                <w:sz w:val="24"/>
                <w:szCs w:val="24"/>
              </w:rPr>
              <w:t>8</w:t>
            </w:r>
          </w:p>
        </w:tc>
      </w:tr>
      <w:tr w:rsidR="00CF5A18" w:rsidRPr="00F71965" w:rsidTr="00A17132">
        <w:tc>
          <w:tcPr>
            <w:tcW w:w="9180" w:type="dxa"/>
          </w:tcPr>
          <w:p w:rsidR="00CF5A18" w:rsidRPr="00F71965" w:rsidRDefault="00CF5A18" w:rsidP="00F71965">
            <w:pPr>
              <w:rPr>
                <w:rFonts w:ascii="Times New Roman" w:hAnsi="Times New Roman" w:cs="Times New Roman"/>
                <w:sz w:val="24"/>
                <w:szCs w:val="24"/>
              </w:rPr>
            </w:pPr>
            <w:r w:rsidRPr="00F71965">
              <w:rPr>
                <w:rFonts w:ascii="Times New Roman" w:hAnsi="Times New Roman" w:cs="Times New Roman"/>
                <w:sz w:val="24"/>
                <w:szCs w:val="24"/>
              </w:rPr>
              <w:t>Заключение…………………………………………………………………</w:t>
            </w:r>
            <w:r w:rsidR="008A6B17">
              <w:rPr>
                <w:rFonts w:ascii="Times New Roman" w:hAnsi="Times New Roman" w:cs="Times New Roman"/>
                <w:sz w:val="24"/>
                <w:szCs w:val="24"/>
              </w:rPr>
              <w:t>……………….</w:t>
            </w:r>
          </w:p>
        </w:tc>
        <w:tc>
          <w:tcPr>
            <w:tcW w:w="1141" w:type="dxa"/>
          </w:tcPr>
          <w:p w:rsidR="00CF5A18" w:rsidRPr="00F71965" w:rsidRDefault="00D857D7" w:rsidP="00567D65">
            <w:pPr>
              <w:rPr>
                <w:rFonts w:ascii="Times New Roman" w:hAnsi="Times New Roman" w:cs="Times New Roman"/>
                <w:sz w:val="24"/>
                <w:szCs w:val="24"/>
              </w:rPr>
            </w:pPr>
            <w:r>
              <w:rPr>
                <w:rFonts w:ascii="Times New Roman" w:hAnsi="Times New Roman" w:cs="Times New Roman"/>
                <w:sz w:val="24"/>
                <w:szCs w:val="24"/>
              </w:rPr>
              <w:t>1</w:t>
            </w:r>
            <w:r w:rsidR="00567D65">
              <w:rPr>
                <w:rFonts w:ascii="Times New Roman" w:hAnsi="Times New Roman" w:cs="Times New Roman"/>
                <w:sz w:val="24"/>
                <w:szCs w:val="24"/>
              </w:rPr>
              <w:t>2</w:t>
            </w:r>
          </w:p>
        </w:tc>
      </w:tr>
      <w:tr w:rsidR="00CF5A18" w:rsidRPr="00F71965" w:rsidTr="00A17132">
        <w:tc>
          <w:tcPr>
            <w:tcW w:w="9180" w:type="dxa"/>
          </w:tcPr>
          <w:p w:rsidR="00CF5A18" w:rsidRPr="00F71965" w:rsidRDefault="00D857D7" w:rsidP="00D857D7">
            <w:pPr>
              <w:rPr>
                <w:rFonts w:ascii="Times New Roman" w:hAnsi="Times New Roman" w:cs="Times New Roman"/>
                <w:sz w:val="24"/>
                <w:szCs w:val="24"/>
              </w:rPr>
            </w:pPr>
            <w:r>
              <w:rPr>
                <w:rFonts w:ascii="Times New Roman" w:hAnsi="Times New Roman" w:cs="Times New Roman"/>
                <w:sz w:val="24"/>
                <w:szCs w:val="24"/>
              </w:rPr>
              <w:t>Список литературы</w:t>
            </w:r>
            <w:r w:rsidR="00567D65">
              <w:rPr>
                <w:rFonts w:ascii="Times New Roman" w:hAnsi="Times New Roman" w:cs="Times New Roman"/>
                <w:sz w:val="24"/>
                <w:szCs w:val="24"/>
              </w:rPr>
              <w:t>…………………………………………………………………………</w:t>
            </w:r>
          </w:p>
        </w:tc>
        <w:tc>
          <w:tcPr>
            <w:tcW w:w="1141" w:type="dxa"/>
          </w:tcPr>
          <w:p w:rsidR="00CF5A18" w:rsidRPr="00F71965" w:rsidRDefault="00CF5A18" w:rsidP="008A6B17">
            <w:pPr>
              <w:rPr>
                <w:rFonts w:ascii="Times New Roman" w:hAnsi="Times New Roman" w:cs="Times New Roman"/>
                <w:sz w:val="24"/>
                <w:szCs w:val="24"/>
              </w:rPr>
            </w:pPr>
            <w:r w:rsidRPr="00F71965">
              <w:rPr>
                <w:rFonts w:ascii="Times New Roman" w:hAnsi="Times New Roman" w:cs="Times New Roman"/>
                <w:sz w:val="24"/>
                <w:szCs w:val="24"/>
              </w:rPr>
              <w:t>1</w:t>
            </w:r>
            <w:r w:rsidR="008A6B17">
              <w:rPr>
                <w:rFonts w:ascii="Times New Roman" w:hAnsi="Times New Roman" w:cs="Times New Roman"/>
                <w:sz w:val="24"/>
                <w:szCs w:val="24"/>
              </w:rPr>
              <w:t>3</w:t>
            </w:r>
          </w:p>
        </w:tc>
      </w:tr>
      <w:tr w:rsidR="00CF5A18" w:rsidRPr="00F71965" w:rsidTr="00A17132">
        <w:tc>
          <w:tcPr>
            <w:tcW w:w="9180" w:type="dxa"/>
          </w:tcPr>
          <w:p w:rsidR="00D857D7" w:rsidRDefault="00D857D7" w:rsidP="00F71965">
            <w:pPr>
              <w:rPr>
                <w:rFonts w:ascii="Times New Roman" w:hAnsi="Times New Roman" w:cs="Times New Roman"/>
                <w:sz w:val="24"/>
                <w:szCs w:val="24"/>
              </w:rPr>
            </w:pPr>
            <w:r w:rsidRPr="00F71965">
              <w:rPr>
                <w:rFonts w:ascii="Times New Roman" w:hAnsi="Times New Roman" w:cs="Times New Roman"/>
                <w:sz w:val="24"/>
                <w:szCs w:val="24"/>
              </w:rPr>
              <w:t xml:space="preserve">Приложения </w:t>
            </w:r>
            <w:r w:rsidR="00567D65">
              <w:rPr>
                <w:rFonts w:ascii="Times New Roman" w:hAnsi="Times New Roman" w:cs="Times New Roman"/>
                <w:sz w:val="24"/>
                <w:szCs w:val="24"/>
              </w:rPr>
              <w:t>…………………………………………………………………………………</w:t>
            </w:r>
          </w:p>
          <w:p w:rsidR="00CF5A18" w:rsidRPr="00F71965" w:rsidRDefault="00CF5A18" w:rsidP="00D857D7">
            <w:pPr>
              <w:rPr>
                <w:rFonts w:ascii="Times New Roman" w:hAnsi="Times New Roman" w:cs="Times New Roman"/>
                <w:sz w:val="24"/>
                <w:szCs w:val="24"/>
              </w:rPr>
            </w:pPr>
          </w:p>
        </w:tc>
        <w:tc>
          <w:tcPr>
            <w:tcW w:w="1141" w:type="dxa"/>
          </w:tcPr>
          <w:p w:rsidR="00CF5A18" w:rsidRDefault="00CF5A18" w:rsidP="00F71965">
            <w:pPr>
              <w:rPr>
                <w:rFonts w:ascii="Times New Roman" w:hAnsi="Times New Roman" w:cs="Times New Roman"/>
                <w:sz w:val="24"/>
                <w:szCs w:val="24"/>
              </w:rPr>
            </w:pPr>
            <w:r w:rsidRPr="00F71965">
              <w:rPr>
                <w:rFonts w:ascii="Times New Roman" w:hAnsi="Times New Roman" w:cs="Times New Roman"/>
                <w:sz w:val="24"/>
                <w:szCs w:val="24"/>
              </w:rPr>
              <w:t>1</w:t>
            </w:r>
            <w:r w:rsidR="00567D65">
              <w:rPr>
                <w:rFonts w:ascii="Times New Roman" w:hAnsi="Times New Roman" w:cs="Times New Roman"/>
                <w:sz w:val="24"/>
                <w:szCs w:val="24"/>
              </w:rPr>
              <w:t>4</w:t>
            </w:r>
          </w:p>
          <w:p w:rsidR="00D857D7" w:rsidRPr="00F71965" w:rsidRDefault="00D857D7" w:rsidP="00F71965">
            <w:pPr>
              <w:rPr>
                <w:rFonts w:ascii="Times New Roman" w:hAnsi="Times New Roman" w:cs="Times New Roman"/>
                <w:sz w:val="24"/>
                <w:szCs w:val="24"/>
              </w:rPr>
            </w:pPr>
          </w:p>
        </w:tc>
      </w:tr>
      <w:tr w:rsidR="00CF5A18" w:rsidRPr="00F71965" w:rsidTr="00A17132">
        <w:tc>
          <w:tcPr>
            <w:tcW w:w="9180" w:type="dxa"/>
          </w:tcPr>
          <w:p w:rsidR="00CF5A18" w:rsidRPr="00F71965" w:rsidRDefault="00CF5A18" w:rsidP="00F71965">
            <w:pPr>
              <w:rPr>
                <w:rFonts w:ascii="Times New Roman" w:hAnsi="Times New Roman" w:cs="Times New Roman"/>
                <w:sz w:val="24"/>
                <w:szCs w:val="24"/>
              </w:rPr>
            </w:pPr>
          </w:p>
        </w:tc>
        <w:tc>
          <w:tcPr>
            <w:tcW w:w="1141" w:type="dxa"/>
          </w:tcPr>
          <w:p w:rsidR="00CF5A18" w:rsidRPr="00F71965" w:rsidRDefault="00CF5A18" w:rsidP="00F71965">
            <w:pPr>
              <w:rPr>
                <w:rFonts w:ascii="Times New Roman" w:hAnsi="Times New Roman" w:cs="Times New Roman"/>
                <w:sz w:val="24"/>
                <w:szCs w:val="24"/>
              </w:rPr>
            </w:pPr>
          </w:p>
        </w:tc>
      </w:tr>
    </w:tbl>
    <w:p w:rsidR="00A944FB" w:rsidRPr="00F71965" w:rsidRDefault="00C95BB2" w:rsidP="00F71965">
      <w:pPr>
        <w:rPr>
          <w:rFonts w:ascii="Times New Roman" w:hAnsi="Times New Roman" w:cs="Times New Roman"/>
          <w:sz w:val="24"/>
          <w:szCs w:val="24"/>
        </w:rPr>
      </w:pPr>
      <w:r w:rsidRPr="00F71965">
        <w:rPr>
          <w:rFonts w:ascii="Times New Roman" w:hAnsi="Times New Roman" w:cs="Times New Roman"/>
          <w:sz w:val="24"/>
          <w:szCs w:val="24"/>
        </w:rPr>
        <w:t xml:space="preserve">           </w:t>
      </w: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p w:rsidR="00CF5A18" w:rsidRPr="00F71965" w:rsidRDefault="00CF5A18" w:rsidP="00F71965">
      <w:pPr>
        <w:rPr>
          <w:rFonts w:ascii="Times New Roman" w:hAnsi="Times New Roman" w:cs="Times New Roman"/>
          <w:sz w:val="24"/>
          <w:szCs w:val="24"/>
        </w:rPr>
      </w:pPr>
    </w:p>
    <w:p w:rsidR="00D857D7" w:rsidRDefault="00D857D7" w:rsidP="00F71965">
      <w:pPr>
        <w:rPr>
          <w:rFonts w:ascii="Times New Roman" w:hAnsi="Times New Roman" w:cs="Times New Roman"/>
          <w:sz w:val="24"/>
          <w:szCs w:val="24"/>
        </w:rPr>
      </w:pPr>
    </w:p>
    <w:p w:rsidR="00E5520D" w:rsidRPr="00F71965" w:rsidRDefault="00E5520D" w:rsidP="00F71965">
      <w:pPr>
        <w:rPr>
          <w:rFonts w:ascii="Times New Roman" w:hAnsi="Times New Roman" w:cs="Times New Roman"/>
          <w:sz w:val="24"/>
          <w:szCs w:val="24"/>
        </w:rPr>
      </w:pPr>
    </w:p>
    <w:p w:rsidR="00A17132" w:rsidRPr="00D857D7" w:rsidRDefault="00A17132" w:rsidP="00D857D7">
      <w:pPr>
        <w:jc w:val="center"/>
        <w:rPr>
          <w:rFonts w:ascii="Times New Roman" w:hAnsi="Times New Roman" w:cs="Times New Roman"/>
          <w:b/>
          <w:sz w:val="24"/>
          <w:szCs w:val="24"/>
        </w:rPr>
      </w:pPr>
      <w:r w:rsidRPr="00D857D7">
        <w:rPr>
          <w:rFonts w:ascii="Times New Roman" w:hAnsi="Times New Roman" w:cs="Times New Roman"/>
          <w:b/>
          <w:sz w:val="24"/>
          <w:szCs w:val="24"/>
        </w:rPr>
        <w:lastRenderedPageBreak/>
        <w:t>Введение</w:t>
      </w:r>
    </w:p>
    <w:p w:rsidR="00C95BB2" w:rsidRPr="00F71965" w:rsidRDefault="00C95BB2" w:rsidP="008A6B17">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w:t>
      </w:r>
      <w:r w:rsidR="00AD35BA">
        <w:rPr>
          <w:rFonts w:ascii="Times New Roman" w:hAnsi="Times New Roman" w:cs="Times New Roman"/>
          <w:sz w:val="24"/>
          <w:szCs w:val="24"/>
        </w:rPr>
        <w:t xml:space="preserve">        </w:t>
      </w:r>
      <w:r w:rsidRPr="00F71965">
        <w:rPr>
          <w:rFonts w:ascii="Times New Roman" w:hAnsi="Times New Roman" w:cs="Times New Roman"/>
          <w:sz w:val="24"/>
          <w:szCs w:val="24"/>
        </w:rPr>
        <w:t xml:space="preserve">Сейчас, в наш коммуникабельный век, много ездят, плавают, летают, одним словом, передвигаются. Мелькают знакомые и незнакомые названия станций, городов, рек, гор. Проезжая по родным местам, мы даже не задумываемся над тем, а почему так названы наши улицы, овраги, горы, лес. Откуда взялись те или иные названия? Что они могут рассказать нам о прошлом нашей области?       </w:t>
      </w:r>
    </w:p>
    <w:p w:rsidR="00C95BB2" w:rsidRPr="00F71965" w:rsidRDefault="00C95BB2" w:rsidP="008A6B17">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Изучение топонимического материала – это представление о прошлой истории области, о тех народах, которые были здесь когда-либо, а может быть, существуют и теперь. Географические названия нашего района образовались не одновременно, а в разные времена, в несколько этапов и ведут свое начало из различных языков.  Изучение географических названий открывает большие возможности по  изучению своего края, его географии, истории. </w:t>
      </w:r>
    </w:p>
    <w:p w:rsidR="00C95BB2" w:rsidRPr="00F71965" w:rsidRDefault="00E10E1E" w:rsidP="008A6B17">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C95BB2" w:rsidRPr="00764DB5">
        <w:rPr>
          <w:rFonts w:ascii="Times New Roman" w:hAnsi="Times New Roman" w:cs="Times New Roman"/>
          <w:b/>
          <w:sz w:val="24"/>
          <w:szCs w:val="24"/>
        </w:rPr>
        <w:t>Цель работы:</w:t>
      </w:r>
      <w:r w:rsidR="00C95BB2" w:rsidRPr="00F71965">
        <w:rPr>
          <w:rFonts w:ascii="Times New Roman" w:hAnsi="Times New Roman" w:cs="Times New Roman"/>
          <w:sz w:val="24"/>
          <w:szCs w:val="24"/>
        </w:rPr>
        <w:t xml:space="preserve"> </w:t>
      </w:r>
      <w:r w:rsidR="007835B8">
        <w:rPr>
          <w:rFonts w:ascii="Times New Roman" w:hAnsi="Times New Roman" w:cs="Times New Roman"/>
          <w:sz w:val="24"/>
          <w:szCs w:val="24"/>
        </w:rPr>
        <w:t xml:space="preserve">исследовать происхождение географических названий и составить словарь топонимов </w:t>
      </w:r>
      <w:r w:rsidR="007835B8" w:rsidRPr="00F71965">
        <w:rPr>
          <w:rFonts w:ascii="Times New Roman" w:hAnsi="Times New Roman" w:cs="Times New Roman"/>
          <w:sz w:val="24"/>
          <w:szCs w:val="24"/>
        </w:rPr>
        <w:t xml:space="preserve"> Белогорского района Амурской области.</w:t>
      </w:r>
    </w:p>
    <w:p w:rsidR="00C95BB2" w:rsidRPr="00F71965" w:rsidRDefault="00C95BB2" w:rsidP="008A6B17">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Соответственно цели выделены следующие </w:t>
      </w:r>
      <w:r w:rsidRPr="00764DB5">
        <w:rPr>
          <w:rFonts w:ascii="Times New Roman" w:hAnsi="Times New Roman" w:cs="Times New Roman"/>
          <w:b/>
          <w:sz w:val="24"/>
          <w:szCs w:val="24"/>
        </w:rPr>
        <w:t>задачи исследования:</w:t>
      </w:r>
    </w:p>
    <w:p w:rsidR="00C95BB2" w:rsidRPr="00F71965" w:rsidRDefault="00C95BB2" w:rsidP="008A6B17">
      <w:pPr>
        <w:spacing w:after="0"/>
        <w:rPr>
          <w:rFonts w:ascii="Times New Roman" w:hAnsi="Times New Roman" w:cs="Times New Roman"/>
          <w:sz w:val="24"/>
          <w:szCs w:val="24"/>
        </w:rPr>
      </w:pPr>
      <w:r w:rsidRPr="00F71965">
        <w:rPr>
          <w:rFonts w:ascii="Times New Roman" w:hAnsi="Times New Roman" w:cs="Times New Roman"/>
          <w:sz w:val="24"/>
          <w:szCs w:val="24"/>
        </w:rPr>
        <w:t>1. Изучение литературы по данной теме.</w:t>
      </w:r>
    </w:p>
    <w:p w:rsidR="00C95BB2" w:rsidRPr="00F71965" w:rsidRDefault="00C95BB2" w:rsidP="00F71965">
      <w:pPr>
        <w:rPr>
          <w:rFonts w:ascii="Times New Roman" w:hAnsi="Times New Roman" w:cs="Times New Roman"/>
          <w:sz w:val="24"/>
          <w:szCs w:val="24"/>
        </w:rPr>
      </w:pPr>
      <w:r w:rsidRPr="00F71965">
        <w:rPr>
          <w:rFonts w:ascii="Times New Roman" w:hAnsi="Times New Roman" w:cs="Times New Roman"/>
          <w:sz w:val="24"/>
          <w:szCs w:val="24"/>
        </w:rPr>
        <w:t>2. Сбор топонимического материала.</w:t>
      </w:r>
    </w:p>
    <w:p w:rsidR="00C95BB2" w:rsidRPr="00F71965" w:rsidRDefault="00C95BB2" w:rsidP="00F71965">
      <w:pPr>
        <w:rPr>
          <w:rFonts w:ascii="Times New Roman" w:hAnsi="Times New Roman" w:cs="Times New Roman"/>
          <w:sz w:val="24"/>
          <w:szCs w:val="24"/>
        </w:rPr>
      </w:pPr>
      <w:r w:rsidRPr="00F71965">
        <w:rPr>
          <w:rFonts w:ascii="Times New Roman" w:hAnsi="Times New Roman" w:cs="Times New Roman"/>
          <w:sz w:val="24"/>
          <w:szCs w:val="24"/>
        </w:rPr>
        <w:t>3. Анализ этимологии топонимов.</w:t>
      </w:r>
    </w:p>
    <w:p w:rsidR="00C95BB2" w:rsidRPr="00F71965" w:rsidRDefault="00C95BB2" w:rsidP="00F71965">
      <w:pPr>
        <w:rPr>
          <w:rFonts w:ascii="Times New Roman" w:hAnsi="Times New Roman" w:cs="Times New Roman"/>
          <w:sz w:val="24"/>
          <w:szCs w:val="24"/>
        </w:rPr>
      </w:pPr>
      <w:r w:rsidRPr="00F71965">
        <w:rPr>
          <w:rFonts w:ascii="Times New Roman" w:hAnsi="Times New Roman" w:cs="Times New Roman"/>
          <w:sz w:val="24"/>
          <w:szCs w:val="24"/>
        </w:rPr>
        <w:t>4. Классификация топонимов Белогорского района.</w:t>
      </w:r>
    </w:p>
    <w:p w:rsidR="00C95BB2" w:rsidRDefault="00C95BB2" w:rsidP="00F71965">
      <w:pPr>
        <w:rPr>
          <w:rFonts w:ascii="Times New Roman" w:hAnsi="Times New Roman" w:cs="Times New Roman"/>
          <w:sz w:val="24"/>
          <w:szCs w:val="24"/>
        </w:rPr>
      </w:pPr>
      <w:r w:rsidRPr="00F71965">
        <w:rPr>
          <w:rFonts w:ascii="Times New Roman" w:hAnsi="Times New Roman" w:cs="Times New Roman"/>
          <w:sz w:val="24"/>
          <w:szCs w:val="24"/>
        </w:rPr>
        <w:t xml:space="preserve">5. Составление словаря топонимов Белогорского района </w:t>
      </w:r>
    </w:p>
    <w:p w:rsidR="0057325E" w:rsidRDefault="0057325E" w:rsidP="008A6B17">
      <w:pPr>
        <w:pStyle w:val="a3"/>
        <w:spacing w:before="0" w:beforeAutospacing="0" w:after="0" w:afterAutospacing="0" w:line="360" w:lineRule="auto"/>
        <w:jc w:val="both"/>
        <w:rPr>
          <w:color w:val="auto"/>
        </w:rPr>
      </w:pPr>
      <w:r>
        <w:rPr>
          <w:b/>
          <w:color w:val="auto"/>
        </w:rPr>
        <w:t xml:space="preserve"> </w:t>
      </w:r>
      <w:r w:rsidRPr="0057325E">
        <w:rPr>
          <w:b/>
          <w:color w:val="auto"/>
        </w:rPr>
        <w:t>Объектом исследования</w:t>
      </w:r>
      <w:r w:rsidRPr="0057325E">
        <w:rPr>
          <w:color w:val="auto"/>
        </w:rPr>
        <w:t xml:space="preserve"> являются топонимы Белогорского района.</w:t>
      </w:r>
    </w:p>
    <w:p w:rsidR="0057325E" w:rsidRPr="0057325E" w:rsidRDefault="0057325E" w:rsidP="008A6B17">
      <w:pPr>
        <w:pStyle w:val="a3"/>
        <w:spacing w:before="0" w:beforeAutospacing="0" w:after="0" w:afterAutospacing="0" w:line="360" w:lineRule="auto"/>
        <w:jc w:val="both"/>
        <w:rPr>
          <w:color w:val="auto"/>
        </w:rPr>
      </w:pPr>
      <w:r>
        <w:rPr>
          <w:b/>
          <w:color w:val="auto"/>
        </w:rPr>
        <w:t xml:space="preserve"> </w:t>
      </w:r>
      <w:r w:rsidRPr="0057325E">
        <w:rPr>
          <w:b/>
          <w:color w:val="auto"/>
        </w:rPr>
        <w:t>Предметом исследования</w:t>
      </w:r>
      <w:r w:rsidRPr="0057325E">
        <w:rPr>
          <w:color w:val="auto"/>
        </w:rPr>
        <w:t xml:space="preserve"> являются языковые особенности топонимов, их связь с географией и историей Белогорского района Амурской области.</w:t>
      </w:r>
    </w:p>
    <w:p w:rsidR="00A17132" w:rsidRPr="00F71965" w:rsidRDefault="0057325E" w:rsidP="008A6B17">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E10E1E">
        <w:rPr>
          <w:rFonts w:ascii="Times New Roman" w:hAnsi="Times New Roman" w:cs="Times New Roman"/>
          <w:b/>
          <w:sz w:val="24"/>
          <w:szCs w:val="24"/>
        </w:rPr>
        <w:t xml:space="preserve">   </w:t>
      </w:r>
      <w:r w:rsidR="00EA7FAC" w:rsidRPr="00F71965">
        <w:rPr>
          <w:rFonts w:ascii="Times New Roman" w:hAnsi="Times New Roman" w:cs="Times New Roman"/>
          <w:b/>
          <w:sz w:val="24"/>
          <w:szCs w:val="24"/>
        </w:rPr>
        <w:t xml:space="preserve">Актуальность </w:t>
      </w:r>
      <w:r w:rsidR="00EA7FAC" w:rsidRPr="00F71965">
        <w:rPr>
          <w:rFonts w:ascii="Times New Roman" w:hAnsi="Times New Roman" w:cs="Times New Roman"/>
          <w:sz w:val="24"/>
          <w:szCs w:val="24"/>
        </w:rPr>
        <w:t>работы определена тем, что мы часто задумываемся, почему так названо село, кто его основал, откуда взялись названия  рек и озер находящихся в Белогорском районе.</w:t>
      </w:r>
    </w:p>
    <w:p w:rsidR="00A17132" w:rsidRPr="00F71965" w:rsidRDefault="00A17132" w:rsidP="00F71965">
      <w:pPr>
        <w:rPr>
          <w:rFonts w:ascii="Times New Roman" w:hAnsi="Times New Roman" w:cs="Times New Roman"/>
          <w:sz w:val="24"/>
          <w:szCs w:val="24"/>
        </w:rPr>
      </w:pPr>
    </w:p>
    <w:p w:rsidR="00A17132" w:rsidRPr="00F71965" w:rsidRDefault="00A17132" w:rsidP="00F71965">
      <w:pPr>
        <w:rPr>
          <w:rFonts w:ascii="Times New Roman" w:hAnsi="Times New Roman" w:cs="Times New Roman"/>
          <w:sz w:val="24"/>
          <w:szCs w:val="24"/>
        </w:rPr>
      </w:pPr>
    </w:p>
    <w:p w:rsidR="00A17132" w:rsidRPr="00F71965" w:rsidRDefault="00A17132" w:rsidP="00F71965">
      <w:pPr>
        <w:rPr>
          <w:rFonts w:ascii="Times New Roman" w:hAnsi="Times New Roman" w:cs="Times New Roman"/>
          <w:sz w:val="24"/>
          <w:szCs w:val="24"/>
        </w:rPr>
      </w:pPr>
    </w:p>
    <w:p w:rsidR="00A17132" w:rsidRPr="00F71965" w:rsidRDefault="00A17132" w:rsidP="00F71965">
      <w:pPr>
        <w:rPr>
          <w:rFonts w:ascii="Times New Roman" w:hAnsi="Times New Roman" w:cs="Times New Roman"/>
          <w:sz w:val="24"/>
          <w:szCs w:val="24"/>
        </w:rPr>
      </w:pPr>
    </w:p>
    <w:p w:rsidR="00A17132" w:rsidRPr="00F71965" w:rsidRDefault="00A17132" w:rsidP="00F71965">
      <w:pPr>
        <w:rPr>
          <w:rFonts w:ascii="Times New Roman" w:hAnsi="Times New Roman" w:cs="Times New Roman"/>
          <w:sz w:val="24"/>
          <w:szCs w:val="24"/>
        </w:rPr>
      </w:pPr>
    </w:p>
    <w:p w:rsidR="003861A6" w:rsidRDefault="003861A6" w:rsidP="00F71965">
      <w:pPr>
        <w:rPr>
          <w:rFonts w:ascii="Times New Roman" w:hAnsi="Times New Roman" w:cs="Times New Roman"/>
          <w:sz w:val="24"/>
          <w:szCs w:val="24"/>
        </w:rPr>
      </w:pPr>
    </w:p>
    <w:p w:rsidR="008A6B17" w:rsidRPr="0057325E" w:rsidRDefault="008A6B17" w:rsidP="00F71965">
      <w:pPr>
        <w:rPr>
          <w:rFonts w:ascii="Times New Roman" w:hAnsi="Times New Roman" w:cs="Times New Roman"/>
          <w:sz w:val="24"/>
          <w:szCs w:val="24"/>
        </w:rPr>
      </w:pPr>
    </w:p>
    <w:p w:rsidR="00C95BB2" w:rsidRPr="00001917" w:rsidRDefault="00C95BB2" w:rsidP="00001917">
      <w:pPr>
        <w:jc w:val="center"/>
        <w:rPr>
          <w:rFonts w:ascii="Times New Roman" w:hAnsi="Times New Roman" w:cs="Times New Roman"/>
          <w:b/>
          <w:sz w:val="24"/>
          <w:szCs w:val="24"/>
        </w:rPr>
      </w:pPr>
      <w:r w:rsidRPr="00F71965">
        <w:rPr>
          <w:rFonts w:ascii="Times New Roman" w:hAnsi="Times New Roman" w:cs="Times New Roman"/>
          <w:b/>
          <w:sz w:val="24"/>
          <w:szCs w:val="24"/>
        </w:rPr>
        <w:lastRenderedPageBreak/>
        <w:t xml:space="preserve">Глава I. </w:t>
      </w:r>
      <w:r w:rsidR="00A17132" w:rsidRPr="00F71965">
        <w:rPr>
          <w:rFonts w:ascii="Times New Roman" w:hAnsi="Times New Roman" w:cs="Times New Roman"/>
          <w:b/>
          <w:sz w:val="24"/>
          <w:szCs w:val="24"/>
        </w:rPr>
        <w:t xml:space="preserve"> Топонимика как наука.</w:t>
      </w:r>
    </w:p>
    <w:p w:rsidR="00C95BB2" w:rsidRPr="00F71965" w:rsidRDefault="00F71965" w:rsidP="00F71965">
      <w:pPr>
        <w:rPr>
          <w:rFonts w:ascii="Times New Roman" w:hAnsi="Times New Roman" w:cs="Times New Roman"/>
          <w:sz w:val="24"/>
          <w:szCs w:val="24"/>
        </w:rPr>
      </w:pPr>
      <w:r>
        <w:rPr>
          <w:rFonts w:ascii="Times New Roman" w:hAnsi="Times New Roman" w:cs="Times New Roman"/>
          <w:sz w:val="24"/>
          <w:szCs w:val="24"/>
        </w:rPr>
        <w:t xml:space="preserve">   </w:t>
      </w:r>
      <w:r w:rsidR="002E76F7">
        <w:rPr>
          <w:rFonts w:ascii="Times New Roman" w:hAnsi="Times New Roman" w:cs="Times New Roman"/>
          <w:sz w:val="24"/>
          <w:szCs w:val="24"/>
        </w:rPr>
        <w:t xml:space="preserve">   </w:t>
      </w:r>
      <w:r>
        <w:rPr>
          <w:rFonts w:ascii="Times New Roman" w:hAnsi="Times New Roman" w:cs="Times New Roman"/>
          <w:sz w:val="24"/>
          <w:szCs w:val="24"/>
        </w:rPr>
        <w:t xml:space="preserve">  </w:t>
      </w:r>
      <w:r w:rsidR="00E10E1E">
        <w:rPr>
          <w:rFonts w:ascii="Times New Roman" w:hAnsi="Times New Roman" w:cs="Times New Roman"/>
          <w:sz w:val="24"/>
          <w:szCs w:val="24"/>
        </w:rPr>
        <w:t xml:space="preserve">  </w:t>
      </w:r>
      <w:r w:rsidR="00C95BB2" w:rsidRPr="00F71965">
        <w:rPr>
          <w:rFonts w:ascii="Times New Roman" w:hAnsi="Times New Roman" w:cs="Times New Roman"/>
          <w:sz w:val="24"/>
          <w:szCs w:val="24"/>
        </w:rPr>
        <w:t>Топонимика – увлекательная наука она может заинтересовать и энтузиастов краеведов, и всех, кто любит свой край, его историю, его географическое прошлое и настоящее.</w:t>
      </w:r>
    </w:p>
    <w:p w:rsidR="00C95BB2" w:rsidRPr="00F71965" w:rsidRDefault="00C95BB2" w:rsidP="004F1570">
      <w:pPr>
        <w:jc w:val="right"/>
        <w:rPr>
          <w:rFonts w:ascii="Times New Roman" w:hAnsi="Times New Roman" w:cs="Times New Roman"/>
          <w:sz w:val="24"/>
          <w:szCs w:val="24"/>
        </w:rPr>
      </w:pPr>
      <w:r w:rsidRPr="00F71965">
        <w:rPr>
          <w:rFonts w:ascii="Times New Roman" w:hAnsi="Times New Roman" w:cs="Times New Roman"/>
          <w:sz w:val="24"/>
          <w:szCs w:val="24"/>
        </w:rPr>
        <w:t xml:space="preserve">                                                                                  И.Г. Долгачёв                                  </w:t>
      </w:r>
    </w:p>
    <w:p w:rsidR="00C95BB2" w:rsidRPr="00F71965" w:rsidRDefault="00C95BB2" w:rsidP="008A6B17">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 xml:space="preserve">  </w:t>
      </w:r>
      <w:r w:rsidR="002E76F7">
        <w:rPr>
          <w:rFonts w:ascii="Times New Roman" w:hAnsi="Times New Roman" w:cs="Times New Roman"/>
          <w:sz w:val="24"/>
          <w:szCs w:val="24"/>
        </w:rPr>
        <w:t xml:space="preserve">     </w:t>
      </w:r>
      <w:r w:rsidRPr="00F71965">
        <w:rPr>
          <w:rFonts w:ascii="Times New Roman" w:hAnsi="Times New Roman" w:cs="Times New Roman"/>
          <w:sz w:val="24"/>
          <w:szCs w:val="24"/>
        </w:rPr>
        <w:t xml:space="preserve"> </w:t>
      </w:r>
      <w:r w:rsidR="00E10E1E">
        <w:rPr>
          <w:rFonts w:ascii="Times New Roman" w:hAnsi="Times New Roman" w:cs="Times New Roman"/>
          <w:sz w:val="24"/>
          <w:szCs w:val="24"/>
        </w:rPr>
        <w:t xml:space="preserve"> </w:t>
      </w:r>
      <w:r w:rsidRPr="00F71965">
        <w:rPr>
          <w:rFonts w:ascii="Times New Roman" w:hAnsi="Times New Roman" w:cs="Times New Roman"/>
          <w:sz w:val="24"/>
          <w:szCs w:val="24"/>
        </w:rPr>
        <w:t>Географические названия - обязательный элемент географии. А топонимика — наука о географических названиях. Она изучает их происхождение, их смысловое значение, написание, произношение.</w:t>
      </w:r>
    </w:p>
    <w:p w:rsidR="00C95BB2" w:rsidRPr="00F71965" w:rsidRDefault="002E76F7" w:rsidP="008A6B17">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8A6B17">
        <w:rPr>
          <w:rFonts w:ascii="Times New Roman" w:hAnsi="Times New Roman" w:cs="Times New Roman"/>
          <w:sz w:val="24"/>
          <w:szCs w:val="24"/>
        </w:rPr>
        <w:t xml:space="preserve"> </w:t>
      </w:r>
      <w:r w:rsidR="00E10E1E">
        <w:rPr>
          <w:rFonts w:ascii="Times New Roman" w:hAnsi="Times New Roman" w:cs="Times New Roman"/>
          <w:sz w:val="24"/>
          <w:szCs w:val="24"/>
        </w:rPr>
        <w:t xml:space="preserve"> </w:t>
      </w:r>
      <w:r w:rsidR="00C95BB2" w:rsidRPr="00F71965">
        <w:rPr>
          <w:rFonts w:ascii="Times New Roman" w:hAnsi="Times New Roman" w:cs="Times New Roman"/>
          <w:sz w:val="24"/>
          <w:szCs w:val="24"/>
        </w:rPr>
        <w:t>Термин «топонимика» составлен из греческих слов, означающих «место» (топос) и «имя» (онома) - учение о местных именах, о названиях мест.</w:t>
      </w:r>
    </w:p>
    <w:p w:rsidR="00C95BB2" w:rsidRPr="00F71965" w:rsidRDefault="00C95BB2" w:rsidP="008A6B17">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 xml:space="preserve">   </w:t>
      </w:r>
      <w:r w:rsidR="002E76F7">
        <w:rPr>
          <w:rFonts w:ascii="Times New Roman" w:hAnsi="Times New Roman" w:cs="Times New Roman"/>
          <w:sz w:val="24"/>
          <w:szCs w:val="24"/>
        </w:rPr>
        <w:t xml:space="preserve">  </w:t>
      </w:r>
      <w:r w:rsidR="008A6B17">
        <w:rPr>
          <w:rFonts w:ascii="Times New Roman" w:hAnsi="Times New Roman" w:cs="Times New Roman"/>
          <w:sz w:val="24"/>
          <w:szCs w:val="24"/>
        </w:rPr>
        <w:t xml:space="preserve"> </w:t>
      </w:r>
      <w:r w:rsidR="00E10E1E">
        <w:rPr>
          <w:rFonts w:ascii="Times New Roman" w:hAnsi="Times New Roman" w:cs="Times New Roman"/>
          <w:sz w:val="24"/>
          <w:szCs w:val="24"/>
        </w:rPr>
        <w:t xml:space="preserve"> </w:t>
      </w:r>
      <w:r w:rsidRPr="00F71965">
        <w:rPr>
          <w:rFonts w:ascii="Times New Roman" w:hAnsi="Times New Roman" w:cs="Times New Roman"/>
          <w:sz w:val="24"/>
          <w:szCs w:val="24"/>
        </w:rPr>
        <w:t>Топонимия - важный источник для исследования истории языка, часто восходят к языкам - народов, живших на данной территории, помогает восстановить черты исторического прошлого народов, определить границы их расселения, очертить области былого распространения языков, географию культурных и экономических центров, торговых путей.</w:t>
      </w:r>
    </w:p>
    <w:p w:rsidR="00C95BB2" w:rsidRPr="00F71965" w:rsidRDefault="00C95BB2" w:rsidP="004F157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w:t>
      </w:r>
      <w:r w:rsidR="002E76F7">
        <w:rPr>
          <w:rFonts w:ascii="Times New Roman" w:hAnsi="Times New Roman" w:cs="Times New Roman"/>
          <w:sz w:val="24"/>
          <w:szCs w:val="24"/>
        </w:rPr>
        <w:t xml:space="preserve">  </w:t>
      </w:r>
      <w:r w:rsidR="008A6B17">
        <w:rPr>
          <w:rFonts w:ascii="Times New Roman" w:hAnsi="Times New Roman" w:cs="Times New Roman"/>
          <w:sz w:val="24"/>
          <w:szCs w:val="24"/>
        </w:rPr>
        <w:t xml:space="preserve"> </w:t>
      </w:r>
      <w:r w:rsidR="00E10E1E">
        <w:rPr>
          <w:rFonts w:ascii="Times New Roman" w:hAnsi="Times New Roman" w:cs="Times New Roman"/>
          <w:sz w:val="24"/>
          <w:szCs w:val="24"/>
        </w:rPr>
        <w:t xml:space="preserve"> </w:t>
      </w:r>
      <w:r w:rsidRPr="00F71965">
        <w:rPr>
          <w:rFonts w:ascii="Times New Roman" w:hAnsi="Times New Roman" w:cs="Times New Roman"/>
          <w:sz w:val="24"/>
          <w:szCs w:val="24"/>
        </w:rPr>
        <w:t>Совокупность топонимов на какой-либо территории составляет её топонимию. Микротопонимия включает названия небольших географических объектов: урочищ, ключей, омутов, с.-х. угодий и т.п. Топонимика развивается в тесном  взаимодействии с географией, историей, этнографией. Топонимия — важный источник для исследования истории языка (истории лексикологии, диалектологии, этимологии и др.), так как некоторые топонимы (особенно гидронимы) устойчиво сохраняют архаизмы и диалектизмы, часто восходят к языкам - субстратам  народов, живших на данной территории. Топонимика помогает восстановить черты исторического прошлого народов, определить границы их расселения, очертить области былого распространения языков, географию культурных и экономических центров, торговых путей и т.п. Прикладным аспектом  топонимики является практическая транскрипция топонимов, устанавливающая их исходное и единообразное написание и передачу на других  языках, что важно для картографирования военных целей и всех видов коммуникации.</w:t>
      </w:r>
    </w:p>
    <w:p w:rsidR="00A17132" w:rsidRPr="00F71965" w:rsidRDefault="00C95BB2" w:rsidP="004F157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 xml:space="preserve">   </w:t>
      </w:r>
      <w:r w:rsidR="002E76F7">
        <w:rPr>
          <w:rFonts w:ascii="Times New Roman" w:hAnsi="Times New Roman" w:cs="Times New Roman"/>
          <w:sz w:val="24"/>
          <w:szCs w:val="24"/>
        </w:rPr>
        <w:t xml:space="preserve">  </w:t>
      </w:r>
      <w:r w:rsidR="008A6B17">
        <w:rPr>
          <w:rFonts w:ascii="Times New Roman" w:hAnsi="Times New Roman" w:cs="Times New Roman"/>
          <w:sz w:val="24"/>
          <w:szCs w:val="24"/>
        </w:rPr>
        <w:t xml:space="preserve"> </w:t>
      </w:r>
      <w:r w:rsidRPr="00F71965">
        <w:rPr>
          <w:rFonts w:ascii="Times New Roman" w:hAnsi="Times New Roman" w:cs="Times New Roman"/>
          <w:sz w:val="24"/>
          <w:szCs w:val="24"/>
        </w:rPr>
        <w:t xml:space="preserve">Топонимика – важнейший элемент краеведческой работы. Она служит прекрасным средством стимулирования интереса к изучению прошлого и настоящего края путем поиска связей между географическими условиями местности и отражением их в географических названиях.  </w:t>
      </w:r>
    </w:p>
    <w:p w:rsidR="00A17132" w:rsidRPr="00F71965" w:rsidRDefault="00A17132" w:rsidP="004F157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Среди топонимов выделяются различные классы, такие как:</w:t>
      </w:r>
    </w:p>
    <w:p w:rsidR="00A17132" w:rsidRPr="00F71965" w:rsidRDefault="00A17132" w:rsidP="004F157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Ойконимы - названия населённых мест (от греч. oikos - жилище, обиталище).</w:t>
      </w:r>
    </w:p>
    <w:p w:rsidR="00A17132" w:rsidRPr="00F71965" w:rsidRDefault="00A17132" w:rsidP="004F157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Гидронимы - названия водных объектов (от греч. hydros - вода).</w:t>
      </w:r>
    </w:p>
    <w:p w:rsidR="00A17132" w:rsidRPr="00F71965" w:rsidRDefault="00A17132" w:rsidP="004F157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Оронимы - названия гор, возвышенностей (от греч. oros - гора).</w:t>
      </w:r>
    </w:p>
    <w:p w:rsidR="00A17132" w:rsidRPr="00F71965" w:rsidRDefault="00A17132" w:rsidP="004F157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lastRenderedPageBreak/>
        <w:t>Урбанонимы - названия внутригородских объектов (от лат. urbanus - городской).</w:t>
      </w:r>
    </w:p>
    <w:p w:rsidR="00A17132" w:rsidRPr="00F71965" w:rsidRDefault="00A17132" w:rsidP="004F157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Годонимы - названия улиц (от греч. hodos — путь, дорога, улица, русло).</w:t>
      </w:r>
    </w:p>
    <w:p w:rsidR="00A17132" w:rsidRPr="00F71965" w:rsidRDefault="00A17132" w:rsidP="004F157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Агоронимы - названия площадей (от греч. agora — площадь).</w:t>
      </w:r>
    </w:p>
    <w:p w:rsidR="00A17132" w:rsidRPr="00F71965" w:rsidRDefault="00A17132" w:rsidP="004F157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Дромонимы - названия путей сообщения (от греч. dromos - бег. движение, путь).</w:t>
      </w:r>
    </w:p>
    <w:p w:rsidR="00A17132" w:rsidRPr="00F71965" w:rsidRDefault="00A17132" w:rsidP="004F157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Макротопонимы - названия больших незаселённых объектов (от греч. makros - большой).</w:t>
      </w:r>
    </w:p>
    <w:p w:rsidR="00A17132" w:rsidRPr="00F71965" w:rsidRDefault="00A17132" w:rsidP="004F157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Микротопонимы - названия небольших незаселённых объектов (от греч. mikros – малый); - угодий, урочищ, сенокосов, выгонов, топей, лесосек, гарей, пастбищ, колодцев, ключей, омутов, порогов и т. д., обычно известные лишь ограниченному кругу людей, проживающих в определённом районе;</w:t>
      </w:r>
    </w:p>
    <w:p w:rsidR="00A17132" w:rsidRDefault="00A17132" w:rsidP="004F157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Антропотопонимы - названия географических объектов, произведённых от личного имени (от греч. antropos - человек).</w:t>
      </w:r>
    </w:p>
    <w:p w:rsidR="004F1570" w:rsidRPr="004F1570" w:rsidRDefault="004F1570" w:rsidP="004F157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F1570">
        <w:rPr>
          <w:rFonts w:ascii="Times New Roman" w:hAnsi="Times New Roman" w:cs="Times New Roman"/>
          <w:sz w:val="24"/>
          <w:szCs w:val="24"/>
        </w:rPr>
        <w:t>Топонимика является интегральной научной дисциплиной. Она возникла на стыке нескольких наук – лингвистики, истории и географии. В этом заключается сложность топонимики, её комплексная междисциплинарная сущность.</w:t>
      </w:r>
    </w:p>
    <w:p w:rsidR="004F1570" w:rsidRPr="004F1570" w:rsidRDefault="004F1570" w:rsidP="004F157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A6B1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F1570">
        <w:rPr>
          <w:rFonts w:ascii="Times New Roman" w:hAnsi="Times New Roman" w:cs="Times New Roman"/>
          <w:sz w:val="24"/>
          <w:szCs w:val="24"/>
        </w:rPr>
        <w:t>С точки зрения лингвистики топонимы – это в первую очередь слова языка имена собственные Они представляют собой целый пласт языка и отражают историю его становления и развития.</w:t>
      </w:r>
    </w:p>
    <w:p w:rsidR="004F1570" w:rsidRPr="004F1570" w:rsidRDefault="004F1570" w:rsidP="004F157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A6B17">
        <w:rPr>
          <w:rFonts w:ascii="Times New Roman" w:hAnsi="Times New Roman" w:cs="Times New Roman"/>
          <w:sz w:val="24"/>
          <w:szCs w:val="24"/>
        </w:rPr>
        <w:t xml:space="preserve">  </w:t>
      </w:r>
      <w:r w:rsidRPr="004F1570">
        <w:rPr>
          <w:rFonts w:ascii="Times New Roman" w:hAnsi="Times New Roman" w:cs="Times New Roman"/>
          <w:sz w:val="24"/>
          <w:szCs w:val="24"/>
        </w:rPr>
        <w:t>Географические названия - это элемент лексики, лингвистическая категория, поэтому они подчиняются законам языка и должны изучаться языковедами. Раздел языкознания, изучающий имена собственные, называется ономастикой – искусство давать имена. Предметом её исследования являются различные имена собственные или онимы, - имена людей (антропонимы), клички и имена животных (зоонимы), имена небесных тел (астронимы), имена племён и народов (этнонимы), названия растительности (фитонимы), названия организаций и учреждений (эргонимы) и др. Среди этого множества есть место и для географических имен, или топонимов.</w:t>
      </w:r>
    </w:p>
    <w:p w:rsidR="004F1570" w:rsidRPr="004F1570" w:rsidRDefault="004F1570" w:rsidP="004F157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F1570">
        <w:rPr>
          <w:rFonts w:ascii="Times New Roman" w:hAnsi="Times New Roman" w:cs="Times New Roman"/>
          <w:sz w:val="24"/>
          <w:szCs w:val="24"/>
        </w:rPr>
        <w:t xml:space="preserve">Топонимика как учение о географических названиях исследует их происхождение, эволюцию, причины изменения, условия возникновения. Географические названия возникали в определенные исторические периоды. Они являются хронологическим свидетельством исторических событий. Топонимы изменялись во времени по форме, содержанию, распространялись в зависимости от конкретных событий истории. Свой отпечаток на топонимию накладывают войны, миграции населения, этнические контакты. Каждая историческая эпоха характеризуется своим набором географических названий. Они образуют своеобразные разновременные топонимические пласты. Многие топонимы упоминаются в исторических документах (летописях, писцовых книгах, грамотах и т.д.) и также являются </w:t>
      </w:r>
      <w:r w:rsidRPr="004F1570">
        <w:rPr>
          <w:rFonts w:ascii="Times New Roman" w:hAnsi="Times New Roman" w:cs="Times New Roman"/>
          <w:sz w:val="24"/>
          <w:szCs w:val="24"/>
        </w:rPr>
        <w:lastRenderedPageBreak/>
        <w:t>объектами научного изучения. Таким образом, топонимика тесно связана с исторической наукой.</w:t>
      </w:r>
    </w:p>
    <w:p w:rsidR="004F1570" w:rsidRPr="004F1570" w:rsidRDefault="004F1570" w:rsidP="004F157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A6B17">
        <w:rPr>
          <w:rFonts w:ascii="Times New Roman" w:hAnsi="Times New Roman" w:cs="Times New Roman"/>
          <w:sz w:val="24"/>
          <w:szCs w:val="24"/>
        </w:rPr>
        <w:t xml:space="preserve"> </w:t>
      </w:r>
      <w:r w:rsidRPr="004F1570">
        <w:rPr>
          <w:rFonts w:ascii="Times New Roman" w:hAnsi="Times New Roman" w:cs="Times New Roman"/>
          <w:sz w:val="24"/>
          <w:szCs w:val="24"/>
        </w:rPr>
        <w:t>Велико значение топонимики для географии. Географические названия - важнейший элемент карты. Они имеют пространственную привязку. Рассказывают о характере заселения, освоения и хозяйственного использования территории. В топонимии отражены особенности природы того или иного региона. Географические названия позволяют реконструировать ландшафты прошлых эпох. Правильное понимание топонимии дает географам богатый материал для познавания природных ландшафтов, характера хозяйственной деятельности населения этнической принадлежности. Именно географы знают народные географические термины, многие из которых образуют топонимы. Верное написание топонимов очень важно для картографии.</w:t>
      </w:r>
    </w:p>
    <w:p w:rsidR="004F1570" w:rsidRPr="004F1570" w:rsidRDefault="004F1570" w:rsidP="004F157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A6B17">
        <w:rPr>
          <w:rFonts w:ascii="Times New Roman" w:hAnsi="Times New Roman" w:cs="Times New Roman"/>
          <w:sz w:val="24"/>
          <w:szCs w:val="24"/>
        </w:rPr>
        <w:t xml:space="preserve"> </w:t>
      </w:r>
      <w:r w:rsidRPr="004F1570">
        <w:rPr>
          <w:rFonts w:ascii="Times New Roman" w:hAnsi="Times New Roman" w:cs="Times New Roman"/>
          <w:sz w:val="24"/>
          <w:szCs w:val="24"/>
        </w:rPr>
        <w:t>Таким образом, топонимика – это самостоятельная «пограничная» наука развивающаяся на стыке 3 дисциплин: лингвистики, истории и географии.</w:t>
      </w:r>
    </w:p>
    <w:p w:rsidR="00764DB5" w:rsidRDefault="00764DB5" w:rsidP="004F1570">
      <w:pPr>
        <w:spacing w:after="0" w:line="360" w:lineRule="auto"/>
        <w:jc w:val="both"/>
        <w:rPr>
          <w:rFonts w:ascii="Times New Roman" w:hAnsi="Times New Roman" w:cs="Times New Roman"/>
          <w:sz w:val="24"/>
          <w:szCs w:val="24"/>
        </w:rPr>
      </w:pPr>
    </w:p>
    <w:p w:rsidR="00764DB5" w:rsidRDefault="00764DB5" w:rsidP="004F1570">
      <w:pPr>
        <w:spacing w:line="360" w:lineRule="auto"/>
        <w:rPr>
          <w:rFonts w:ascii="Times New Roman" w:hAnsi="Times New Roman" w:cs="Times New Roman"/>
          <w:sz w:val="24"/>
          <w:szCs w:val="24"/>
        </w:rPr>
      </w:pPr>
    </w:p>
    <w:p w:rsidR="00764DB5" w:rsidRDefault="00764DB5" w:rsidP="004F1570">
      <w:pPr>
        <w:spacing w:line="360" w:lineRule="auto"/>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764DB5" w:rsidRDefault="00764DB5" w:rsidP="00F71965">
      <w:pPr>
        <w:rPr>
          <w:rFonts w:ascii="Times New Roman" w:hAnsi="Times New Roman" w:cs="Times New Roman"/>
          <w:sz w:val="24"/>
          <w:szCs w:val="24"/>
        </w:rPr>
      </w:pPr>
    </w:p>
    <w:p w:rsidR="002E76F7" w:rsidRDefault="002E76F7" w:rsidP="00F71965">
      <w:pPr>
        <w:rPr>
          <w:rFonts w:ascii="Times New Roman" w:hAnsi="Times New Roman" w:cs="Times New Roman"/>
          <w:sz w:val="24"/>
          <w:szCs w:val="24"/>
        </w:rPr>
      </w:pPr>
    </w:p>
    <w:p w:rsidR="004F1570" w:rsidRDefault="004F1570" w:rsidP="00F71965">
      <w:pPr>
        <w:rPr>
          <w:rFonts w:ascii="Times New Roman" w:hAnsi="Times New Roman" w:cs="Times New Roman"/>
          <w:sz w:val="24"/>
          <w:szCs w:val="24"/>
        </w:rPr>
      </w:pPr>
    </w:p>
    <w:p w:rsidR="00764DB5" w:rsidRPr="00F71965" w:rsidRDefault="00C95BB2" w:rsidP="008A6B17">
      <w:pPr>
        <w:spacing w:after="0" w:line="360" w:lineRule="auto"/>
        <w:jc w:val="center"/>
        <w:rPr>
          <w:rFonts w:ascii="Times New Roman" w:hAnsi="Times New Roman" w:cs="Times New Roman"/>
          <w:b/>
          <w:sz w:val="24"/>
          <w:szCs w:val="24"/>
        </w:rPr>
      </w:pPr>
      <w:r w:rsidRPr="00F71965">
        <w:rPr>
          <w:rFonts w:ascii="Times New Roman" w:hAnsi="Times New Roman" w:cs="Times New Roman"/>
          <w:b/>
          <w:sz w:val="24"/>
          <w:szCs w:val="24"/>
        </w:rPr>
        <w:lastRenderedPageBreak/>
        <w:t>Глава II</w:t>
      </w:r>
      <w:r w:rsidR="00764DB5">
        <w:rPr>
          <w:rFonts w:ascii="Times New Roman" w:hAnsi="Times New Roman" w:cs="Times New Roman"/>
          <w:b/>
          <w:sz w:val="24"/>
          <w:szCs w:val="24"/>
        </w:rPr>
        <w:t>. Топонимика родного края</w:t>
      </w:r>
    </w:p>
    <w:p w:rsidR="00C95BB2" w:rsidRPr="00F71965" w:rsidRDefault="00C95BB2" w:rsidP="00041B00">
      <w:pPr>
        <w:spacing w:after="0" w:line="360" w:lineRule="auto"/>
        <w:rPr>
          <w:rFonts w:ascii="Times New Roman" w:hAnsi="Times New Roman" w:cs="Times New Roman"/>
          <w:b/>
          <w:sz w:val="24"/>
          <w:szCs w:val="24"/>
        </w:rPr>
      </w:pPr>
      <w:r w:rsidRPr="00F71965">
        <w:rPr>
          <w:rFonts w:ascii="Times New Roman" w:hAnsi="Times New Roman" w:cs="Times New Roman"/>
          <w:b/>
          <w:sz w:val="24"/>
          <w:szCs w:val="24"/>
        </w:rPr>
        <w:t xml:space="preserve">2.1. Топонимика </w:t>
      </w:r>
      <w:r w:rsidR="00A944FB" w:rsidRPr="00F71965">
        <w:rPr>
          <w:rFonts w:ascii="Times New Roman" w:hAnsi="Times New Roman" w:cs="Times New Roman"/>
          <w:b/>
          <w:sz w:val="24"/>
          <w:szCs w:val="24"/>
        </w:rPr>
        <w:t>Амурской области</w:t>
      </w:r>
    </w:p>
    <w:p w:rsidR="00A944FB" w:rsidRPr="00F71965" w:rsidRDefault="00C95BB2"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w:t>
      </w:r>
      <w:r w:rsidR="00A944FB" w:rsidRPr="00F71965">
        <w:rPr>
          <w:rFonts w:ascii="Times New Roman" w:hAnsi="Times New Roman" w:cs="Times New Roman"/>
          <w:sz w:val="24"/>
          <w:szCs w:val="24"/>
        </w:rPr>
        <w:t xml:space="preserve">     </w:t>
      </w:r>
      <w:r w:rsidR="00E10E1E">
        <w:rPr>
          <w:rFonts w:ascii="Times New Roman" w:hAnsi="Times New Roman" w:cs="Times New Roman"/>
          <w:sz w:val="24"/>
          <w:szCs w:val="24"/>
        </w:rPr>
        <w:t xml:space="preserve"> </w:t>
      </w:r>
      <w:r w:rsidRPr="00F71965">
        <w:rPr>
          <w:rFonts w:ascii="Times New Roman" w:hAnsi="Times New Roman" w:cs="Times New Roman"/>
          <w:sz w:val="24"/>
          <w:szCs w:val="24"/>
        </w:rPr>
        <w:t>Приступая к изучению топонимического материала области, надо иметь достаточно отчетливое представление о прошлой истории края, о тех племен</w:t>
      </w:r>
      <w:r w:rsidRPr="00F71965">
        <w:rPr>
          <w:rFonts w:ascii="Times New Roman" w:hAnsi="Times New Roman" w:cs="Times New Roman"/>
          <w:sz w:val="24"/>
          <w:szCs w:val="24"/>
        </w:rPr>
        <w:softHyphen/>
        <w:t xml:space="preserve">ных группах, которые были здесь когда-либо, а может быть, существуют и теперь. </w:t>
      </w:r>
    </w:p>
    <w:p w:rsidR="00A944FB" w:rsidRPr="00F71965" w:rsidRDefault="00A944FB"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w:t>
      </w:r>
      <w:r w:rsidR="00E10E1E">
        <w:rPr>
          <w:rFonts w:ascii="Times New Roman" w:hAnsi="Times New Roman" w:cs="Times New Roman"/>
          <w:sz w:val="24"/>
          <w:szCs w:val="24"/>
        </w:rPr>
        <w:t xml:space="preserve"> </w:t>
      </w:r>
      <w:r w:rsidR="008A6B17">
        <w:rPr>
          <w:rFonts w:ascii="Times New Roman" w:hAnsi="Times New Roman" w:cs="Times New Roman"/>
          <w:sz w:val="24"/>
          <w:szCs w:val="24"/>
        </w:rPr>
        <w:t xml:space="preserve"> </w:t>
      </w:r>
      <w:r w:rsidRPr="00F71965">
        <w:rPr>
          <w:rFonts w:ascii="Times New Roman" w:hAnsi="Times New Roman" w:cs="Times New Roman"/>
          <w:sz w:val="24"/>
          <w:szCs w:val="24"/>
        </w:rPr>
        <w:t>Все географические названия в Амурской области делятся на две группы: древние (</w:t>
      </w:r>
      <w:hyperlink r:id="rId7" w:tooltip="Абориген" w:history="1">
        <w:r w:rsidRPr="00F71965">
          <w:rPr>
            <w:rStyle w:val="a4"/>
            <w:rFonts w:ascii="Times New Roman" w:hAnsi="Times New Roman" w:cs="Times New Roman"/>
            <w:color w:val="auto"/>
            <w:sz w:val="24"/>
            <w:szCs w:val="24"/>
            <w:u w:val="none"/>
          </w:rPr>
          <w:t>аборигенные</w:t>
        </w:r>
      </w:hyperlink>
      <w:r w:rsidRPr="00F71965">
        <w:rPr>
          <w:rFonts w:ascii="Times New Roman" w:hAnsi="Times New Roman" w:cs="Times New Roman"/>
          <w:sz w:val="24"/>
          <w:szCs w:val="24"/>
        </w:rPr>
        <w:t>), возникшие до XIX века, и современные, рождавшиеся с середины XIX века по настоящее время. Первая группа включает, в основном, названия природных объектов – рек и ручьев, горных хребтов, урочищ. Древние (аборигенные) названия, преимущественно, эвенкийские. На северо-западе и севере, на границе с Республикой Саха (Якутия), к ним добавляются якутские. В южной части Амурской области появляются монгольские названия. Китайских названий нет совершенно.</w:t>
      </w:r>
      <w:r w:rsidR="00A82158" w:rsidRPr="00A82158">
        <w:rPr>
          <w:rFonts w:ascii="Times New Roman" w:hAnsi="Times New Roman" w:cs="Times New Roman"/>
          <w:sz w:val="24"/>
          <w:szCs w:val="24"/>
        </w:rPr>
        <w:t xml:space="preserve"> </w:t>
      </w:r>
      <w:r w:rsidR="00A82158">
        <w:rPr>
          <w:rFonts w:ascii="Times New Roman" w:hAnsi="Times New Roman" w:cs="Times New Roman"/>
          <w:sz w:val="24"/>
          <w:szCs w:val="24"/>
        </w:rPr>
        <w:t xml:space="preserve">Вторая группа включает «Современные» названия, которым не более 100 лет. Эти названия появились на карте во второй половине </w:t>
      </w:r>
      <w:r w:rsidR="00A82158" w:rsidRPr="00CF7599">
        <w:rPr>
          <w:rFonts w:ascii="Times New Roman" w:hAnsi="Times New Roman" w:cs="Times New Roman"/>
          <w:sz w:val="24"/>
          <w:szCs w:val="24"/>
        </w:rPr>
        <w:t>XIX века</w:t>
      </w:r>
      <w:r w:rsidR="00A82158">
        <w:rPr>
          <w:rFonts w:ascii="Times New Roman" w:hAnsi="Times New Roman" w:cs="Times New Roman"/>
          <w:sz w:val="24"/>
          <w:szCs w:val="24"/>
        </w:rPr>
        <w:t xml:space="preserve"> </w:t>
      </w:r>
      <w:r w:rsidR="00A82158" w:rsidRPr="00CF7599">
        <w:rPr>
          <w:rFonts w:ascii="Times New Roman" w:hAnsi="Times New Roman" w:cs="Times New Roman"/>
          <w:sz w:val="24"/>
          <w:szCs w:val="24"/>
        </w:rPr>
        <w:t>после вхождения Приамурья в состав России и интенсивного переселения сюда из западных районов страны.</w:t>
      </w:r>
    </w:p>
    <w:p w:rsidR="00C95BB2" w:rsidRPr="00F71965" w:rsidRDefault="00C95BB2"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w:t>
      </w:r>
      <w:r w:rsidR="00A82158">
        <w:rPr>
          <w:rFonts w:ascii="Times New Roman" w:hAnsi="Times New Roman" w:cs="Times New Roman"/>
          <w:sz w:val="24"/>
          <w:szCs w:val="24"/>
        </w:rPr>
        <w:t xml:space="preserve">   </w:t>
      </w:r>
      <w:r w:rsidR="00764DB5">
        <w:rPr>
          <w:rFonts w:ascii="Times New Roman" w:hAnsi="Times New Roman" w:cs="Times New Roman"/>
          <w:sz w:val="24"/>
          <w:szCs w:val="24"/>
        </w:rPr>
        <w:t xml:space="preserve">  </w:t>
      </w:r>
      <w:r w:rsidR="008A6B17">
        <w:rPr>
          <w:rFonts w:ascii="Times New Roman" w:hAnsi="Times New Roman" w:cs="Times New Roman"/>
          <w:sz w:val="24"/>
          <w:szCs w:val="24"/>
        </w:rPr>
        <w:t xml:space="preserve"> </w:t>
      </w:r>
      <w:r w:rsidR="00764DB5">
        <w:rPr>
          <w:rFonts w:ascii="Times New Roman" w:hAnsi="Times New Roman" w:cs="Times New Roman"/>
          <w:sz w:val="24"/>
          <w:szCs w:val="24"/>
        </w:rPr>
        <w:t xml:space="preserve"> </w:t>
      </w:r>
      <w:r w:rsidRPr="00F71965">
        <w:rPr>
          <w:rFonts w:ascii="Times New Roman" w:hAnsi="Times New Roman" w:cs="Times New Roman"/>
          <w:sz w:val="24"/>
          <w:szCs w:val="24"/>
        </w:rPr>
        <w:t xml:space="preserve">Географические названия никогда не бывают случайными и произвольными. Часто в них отражены природные особенности местности. Народ-наблюдатель передал нам эти особенности наиболее полно в топонимиках рек. </w:t>
      </w:r>
      <w:r w:rsidR="00764DB5">
        <w:rPr>
          <w:rFonts w:ascii="Times New Roman" w:hAnsi="Times New Roman" w:cs="Times New Roman"/>
          <w:sz w:val="24"/>
          <w:szCs w:val="24"/>
        </w:rPr>
        <w:t xml:space="preserve"> </w:t>
      </w:r>
      <w:r w:rsidRPr="00F71965">
        <w:rPr>
          <w:rFonts w:ascii="Times New Roman" w:hAnsi="Times New Roman" w:cs="Times New Roman"/>
          <w:sz w:val="24"/>
          <w:szCs w:val="24"/>
        </w:rPr>
        <w:t>В названиях отмечены различные свойства и особенности водных источников: характер вод, строение берега, особенности берега и дна, вкусовые качества, особенности течения. Кроме того, в гидронимах отражается современный и прежний животный мир, а также названия местной растительности.</w:t>
      </w:r>
    </w:p>
    <w:p w:rsidR="00041B00" w:rsidRDefault="00C95BB2"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w:t>
      </w:r>
      <w:r w:rsidR="002E76F7">
        <w:rPr>
          <w:rFonts w:ascii="Times New Roman" w:hAnsi="Times New Roman" w:cs="Times New Roman"/>
          <w:sz w:val="24"/>
          <w:szCs w:val="24"/>
        </w:rPr>
        <w:t xml:space="preserve">  </w:t>
      </w:r>
      <w:r w:rsidR="00041B00">
        <w:rPr>
          <w:rFonts w:ascii="Times New Roman" w:hAnsi="Times New Roman" w:cs="Times New Roman"/>
          <w:sz w:val="24"/>
          <w:szCs w:val="24"/>
        </w:rPr>
        <w:t xml:space="preserve"> </w:t>
      </w:r>
      <w:r w:rsidRPr="00F71965">
        <w:rPr>
          <w:rFonts w:ascii="Times New Roman" w:hAnsi="Times New Roman" w:cs="Times New Roman"/>
          <w:sz w:val="24"/>
          <w:szCs w:val="24"/>
        </w:rPr>
        <w:t xml:space="preserve"> Названия населенных пунктов — городов, рабочих поселков и сельских поселений — один из важнейших элементов топонимической системы любой территории. По своему характеру названия городов и населенных пунктов всех типов существенно отличаются от названий физико-географических объектов.</w:t>
      </w:r>
      <w:r w:rsidR="00764DB5">
        <w:rPr>
          <w:rFonts w:ascii="Times New Roman" w:hAnsi="Times New Roman" w:cs="Times New Roman"/>
          <w:sz w:val="24"/>
          <w:szCs w:val="24"/>
        </w:rPr>
        <w:t xml:space="preserve"> </w:t>
      </w:r>
      <w:r w:rsidRPr="00F71965">
        <w:rPr>
          <w:rFonts w:ascii="Times New Roman" w:hAnsi="Times New Roman" w:cs="Times New Roman"/>
          <w:sz w:val="24"/>
          <w:szCs w:val="24"/>
        </w:rPr>
        <w:t xml:space="preserve">Имена населенных пунктов в большинстве случаев моложе, чем названия рек, гор и т.д. Если названия физико-географических объектов чаще всего складывались стихийно, в процессе народного употребления, то названия населенных пунктов в значительно большей мере подвергаются официальному воздействию. </w:t>
      </w:r>
      <w:r w:rsidR="002E76F7">
        <w:rPr>
          <w:rFonts w:ascii="Times New Roman" w:hAnsi="Times New Roman" w:cs="Times New Roman"/>
          <w:sz w:val="24"/>
          <w:szCs w:val="24"/>
        </w:rPr>
        <w:t xml:space="preserve">    </w:t>
      </w:r>
      <w:r w:rsidRPr="00F71965">
        <w:rPr>
          <w:rFonts w:ascii="Times New Roman" w:hAnsi="Times New Roman" w:cs="Times New Roman"/>
          <w:sz w:val="24"/>
          <w:szCs w:val="24"/>
        </w:rPr>
        <w:t>Названия населенных пунктов получают официальное закреп</w:t>
      </w:r>
      <w:r w:rsidRPr="00F71965">
        <w:rPr>
          <w:rFonts w:ascii="Times New Roman" w:hAnsi="Times New Roman" w:cs="Times New Roman"/>
          <w:sz w:val="24"/>
          <w:szCs w:val="24"/>
        </w:rPr>
        <w:softHyphen/>
        <w:t>ление в документах административных органов, и их последующее изменение происходит только в законодательном порядке. То обстоятельство, что селения служат местами проживания людей, что они основывались людьми, обусловило большую роль личных имен; прозвищ, фамилий в образовании названий селений по сравнению с названиями физи</w:t>
      </w:r>
      <w:r w:rsidRPr="00F71965">
        <w:rPr>
          <w:rFonts w:ascii="Times New Roman" w:hAnsi="Times New Roman" w:cs="Times New Roman"/>
          <w:sz w:val="24"/>
          <w:szCs w:val="24"/>
        </w:rPr>
        <w:softHyphen/>
        <w:t>ко-географических объектов.</w:t>
      </w:r>
      <w:r w:rsidR="00041B00">
        <w:rPr>
          <w:rFonts w:ascii="Times New Roman" w:hAnsi="Times New Roman" w:cs="Times New Roman"/>
          <w:sz w:val="24"/>
          <w:szCs w:val="24"/>
        </w:rPr>
        <w:t xml:space="preserve">  </w:t>
      </w:r>
    </w:p>
    <w:p w:rsidR="00041B00" w:rsidRDefault="00041B00" w:rsidP="00041B00">
      <w:pPr>
        <w:spacing w:after="0" w:line="360" w:lineRule="auto"/>
        <w:jc w:val="both"/>
        <w:rPr>
          <w:rFonts w:ascii="Times New Roman" w:hAnsi="Times New Roman" w:cs="Times New Roman"/>
          <w:sz w:val="24"/>
          <w:szCs w:val="24"/>
        </w:rPr>
      </w:pPr>
    </w:p>
    <w:p w:rsidR="00C95BB2" w:rsidRPr="00041B00" w:rsidRDefault="00C95BB2"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b/>
          <w:sz w:val="24"/>
          <w:szCs w:val="24"/>
        </w:rPr>
        <w:lastRenderedPageBreak/>
        <w:t xml:space="preserve">2.2. Топонимика </w:t>
      </w:r>
      <w:r w:rsidR="00A944FB" w:rsidRPr="00F71965">
        <w:rPr>
          <w:rFonts w:ascii="Times New Roman" w:hAnsi="Times New Roman" w:cs="Times New Roman"/>
          <w:b/>
          <w:sz w:val="24"/>
          <w:szCs w:val="24"/>
        </w:rPr>
        <w:t>Белогорского</w:t>
      </w:r>
      <w:r w:rsidRPr="00F71965">
        <w:rPr>
          <w:rFonts w:ascii="Times New Roman" w:hAnsi="Times New Roman" w:cs="Times New Roman"/>
          <w:b/>
          <w:sz w:val="24"/>
          <w:szCs w:val="24"/>
        </w:rPr>
        <w:t xml:space="preserve"> района.</w:t>
      </w:r>
    </w:p>
    <w:p w:rsidR="00764DB5" w:rsidRDefault="00764DB5" w:rsidP="00041B0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95BB2" w:rsidRPr="00F71965">
        <w:rPr>
          <w:rFonts w:ascii="Times New Roman" w:hAnsi="Times New Roman" w:cs="Times New Roman"/>
          <w:sz w:val="24"/>
          <w:szCs w:val="24"/>
        </w:rPr>
        <w:t xml:space="preserve">История географических имен складывается по-разному в разных случаях. Для того, чтобы понять как произошло формирование топонимов нашего </w:t>
      </w:r>
      <w:r>
        <w:rPr>
          <w:rFonts w:ascii="Times New Roman" w:hAnsi="Times New Roman" w:cs="Times New Roman"/>
          <w:sz w:val="24"/>
          <w:szCs w:val="24"/>
        </w:rPr>
        <w:t>района</w:t>
      </w:r>
      <w:r w:rsidR="00C95BB2" w:rsidRPr="00F71965">
        <w:rPr>
          <w:rFonts w:ascii="Times New Roman" w:hAnsi="Times New Roman" w:cs="Times New Roman"/>
          <w:sz w:val="24"/>
          <w:szCs w:val="24"/>
        </w:rPr>
        <w:t xml:space="preserve"> </w:t>
      </w:r>
      <w:r w:rsidR="00A944FB" w:rsidRPr="00F71965">
        <w:rPr>
          <w:rFonts w:ascii="Times New Roman" w:hAnsi="Times New Roman" w:cs="Times New Roman"/>
          <w:sz w:val="24"/>
          <w:szCs w:val="24"/>
        </w:rPr>
        <w:t>мы</w:t>
      </w:r>
      <w:r w:rsidR="00C95BB2" w:rsidRPr="00F71965">
        <w:rPr>
          <w:rFonts w:ascii="Times New Roman" w:hAnsi="Times New Roman" w:cs="Times New Roman"/>
          <w:sz w:val="24"/>
          <w:szCs w:val="24"/>
        </w:rPr>
        <w:t xml:space="preserve"> изучал</w:t>
      </w:r>
      <w:r w:rsidR="00A944FB" w:rsidRPr="00F71965">
        <w:rPr>
          <w:rFonts w:ascii="Times New Roman" w:hAnsi="Times New Roman" w:cs="Times New Roman"/>
          <w:sz w:val="24"/>
          <w:szCs w:val="24"/>
        </w:rPr>
        <w:t>и</w:t>
      </w:r>
      <w:r w:rsidR="00C95BB2" w:rsidRPr="00F71965">
        <w:rPr>
          <w:rFonts w:ascii="Times New Roman" w:hAnsi="Times New Roman" w:cs="Times New Roman"/>
          <w:sz w:val="24"/>
          <w:szCs w:val="24"/>
        </w:rPr>
        <w:t xml:space="preserve"> материалы </w:t>
      </w:r>
      <w:r w:rsidR="00A944FB" w:rsidRPr="00F71965">
        <w:rPr>
          <w:rFonts w:ascii="Times New Roman" w:hAnsi="Times New Roman" w:cs="Times New Roman"/>
          <w:sz w:val="24"/>
          <w:szCs w:val="24"/>
        </w:rPr>
        <w:t>районного</w:t>
      </w:r>
      <w:r w:rsidR="00C95BB2" w:rsidRPr="00F71965">
        <w:rPr>
          <w:rFonts w:ascii="Times New Roman" w:hAnsi="Times New Roman" w:cs="Times New Roman"/>
          <w:sz w:val="24"/>
          <w:szCs w:val="24"/>
        </w:rPr>
        <w:t xml:space="preserve"> музея, </w:t>
      </w:r>
      <w:r w:rsidR="00A944FB" w:rsidRPr="00F71965">
        <w:rPr>
          <w:rFonts w:ascii="Times New Roman" w:hAnsi="Times New Roman" w:cs="Times New Roman"/>
          <w:sz w:val="24"/>
          <w:szCs w:val="24"/>
        </w:rPr>
        <w:t>работали с топографическими и физическими картами Амурской области и Белогорского района, изучали литературу по данной теме</w:t>
      </w:r>
      <w:r w:rsidR="00C95BB2" w:rsidRPr="00F71965">
        <w:rPr>
          <w:rFonts w:ascii="Times New Roman" w:hAnsi="Times New Roman" w:cs="Times New Roman"/>
          <w:sz w:val="24"/>
          <w:szCs w:val="24"/>
        </w:rPr>
        <w:t>.</w:t>
      </w:r>
    </w:p>
    <w:p w:rsidR="007D7E35" w:rsidRPr="00F71965" w:rsidRDefault="00764DB5" w:rsidP="00041B0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95BB2" w:rsidRPr="00F71965">
        <w:rPr>
          <w:rFonts w:ascii="Times New Roman" w:hAnsi="Times New Roman" w:cs="Times New Roman"/>
          <w:sz w:val="24"/>
          <w:szCs w:val="24"/>
        </w:rPr>
        <w:t xml:space="preserve"> </w:t>
      </w:r>
      <w:r w:rsidR="00A944FB" w:rsidRPr="00F71965">
        <w:rPr>
          <w:rFonts w:ascii="Times New Roman" w:hAnsi="Times New Roman" w:cs="Times New Roman"/>
          <w:sz w:val="24"/>
          <w:szCs w:val="24"/>
        </w:rPr>
        <w:t>Мы</w:t>
      </w:r>
      <w:r w:rsidR="00C95BB2" w:rsidRPr="00F71965">
        <w:rPr>
          <w:rFonts w:ascii="Times New Roman" w:hAnsi="Times New Roman" w:cs="Times New Roman"/>
          <w:sz w:val="24"/>
          <w:szCs w:val="24"/>
        </w:rPr>
        <w:t xml:space="preserve"> понял</w:t>
      </w:r>
      <w:r w:rsidR="00A944FB" w:rsidRPr="00F71965">
        <w:rPr>
          <w:rFonts w:ascii="Times New Roman" w:hAnsi="Times New Roman" w:cs="Times New Roman"/>
          <w:sz w:val="24"/>
          <w:szCs w:val="24"/>
        </w:rPr>
        <w:t>и</w:t>
      </w:r>
      <w:r w:rsidR="00C95BB2" w:rsidRPr="00F71965">
        <w:rPr>
          <w:rFonts w:ascii="Times New Roman" w:hAnsi="Times New Roman" w:cs="Times New Roman"/>
          <w:sz w:val="24"/>
          <w:szCs w:val="24"/>
        </w:rPr>
        <w:t>, что топонимы произошли исходя из исторических особенностей развития родного края.</w:t>
      </w:r>
      <w:r w:rsidR="00A944FB" w:rsidRPr="00F71965">
        <w:rPr>
          <w:rFonts w:ascii="Times New Roman" w:hAnsi="Times New Roman" w:cs="Times New Roman"/>
          <w:sz w:val="24"/>
          <w:szCs w:val="24"/>
        </w:rPr>
        <w:t xml:space="preserve"> </w:t>
      </w:r>
    </w:p>
    <w:p w:rsidR="00BF72B0" w:rsidRPr="00F71965" w:rsidRDefault="00764DB5" w:rsidP="00041B0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72B0" w:rsidRPr="00F71965">
        <w:rPr>
          <w:rFonts w:ascii="Times New Roman" w:hAnsi="Times New Roman" w:cs="Times New Roman"/>
          <w:sz w:val="24"/>
          <w:szCs w:val="24"/>
        </w:rPr>
        <w:t>Белогорский район образован </w:t>
      </w:r>
      <w:hyperlink r:id="rId8" w:tooltip="4 января" w:history="1">
        <w:r w:rsidR="00BF72B0" w:rsidRPr="00F71965">
          <w:rPr>
            <w:rStyle w:val="a4"/>
            <w:rFonts w:ascii="Times New Roman" w:hAnsi="Times New Roman" w:cs="Times New Roman"/>
            <w:color w:val="auto"/>
            <w:sz w:val="24"/>
            <w:szCs w:val="24"/>
            <w:u w:val="none"/>
          </w:rPr>
          <w:t>в</w:t>
        </w:r>
      </w:hyperlink>
      <w:r w:rsidR="00BF72B0" w:rsidRPr="00F71965">
        <w:rPr>
          <w:rFonts w:ascii="Times New Roman" w:hAnsi="Times New Roman" w:cs="Times New Roman"/>
          <w:sz w:val="24"/>
          <w:szCs w:val="24"/>
        </w:rPr>
        <w:t xml:space="preserve">  </w:t>
      </w:r>
      <w:hyperlink r:id="rId9" w:tooltip="1926 год" w:history="1">
        <w:r w:rsidR="00BF72B0" w:rsidRPr="00F71965">
          <w:rPr>
            <w:rStyle w:val="a4"/>
            <w:rFonts w:ascii="Times New Roman" w:hAnsi="Times New Roman" w:cs="Times New Roman"/>
            <w:color w:val="auto"/>
            <w:sz w:val="24"/>
            <w:szCs w:val="24"/>
            <w:u w:val="none"/>
          </w:rPr>
          <w:t>1926 году</w:t>
        </w:r>
      </w:hyperlink>
      <w:r w:rsidR="00BF72B0" w:rsidRPr="00F71965">
        <w:rPr>
          <w:rFonts w:ascii="Times New Roman" w:hAnsi="Times New Roman" w:cs="Times New Roman"/>
          <w:sz w:val="24"/>
          <w:szCs w:val="24"/>
        </w:rPr>
        <w:t> как </w:t>
      </w:r>
      <w:r w:rsidR="002E76F7">
        <w:rPr>
          <w:rFonts w:ascii="Times New Roman" w:hAnsi="Times New Roman" w:cs="Times New Roman"/>
          <w:sz w:val="24"/>
          <w:szCs w:val="24"/>
        </w:rPr>
        <w:t xml:space="preserve"> </w:t>
      </w:r>
      <w:r w:rsidR="00BF72B0" w:rsidRPr="00F71965">
        <w:rPr>
          <w:rFonts w:ascii="Times New Roman" w:hAnsi="Times New Roman" w:cs="Times New Roman"/>
          <w:sz w:val="24"/>
          <w:szCs w:val="24"/>
        </w:rPr>
        <w:t>Александровский район в составе </w:t>
      </w:r>
      <w:hyperlink r:id="rId10" w:tooltip="Амурский округ" w:history="1">
        <w:r w:rsidR="00BF72B0" w:rsidRPr="00F71965">
          <w:rPr>
            <w:rStyle w:val="a4"/>
            <w:rFonts w:ascii="Times New Roman" w:hAnsi="Times New Roman" w:cs="Times New Roman"/>
            <w:color w:val="auto"/>
            <w:sz w:val="24"/>
            <w:szCs w:val="24"/>
            <w:u w:val="none"/>
          </w:rPr>
          <w:t>Амурского округа</w:t>
        </w:r>
      </w:hyperlink>
      <w:r w:rsidR="00BF72B0" w:rsidRPr="00F71965">
        <w:rPr>
          <w:rFonts w:ascii="Times New Roman" w:hAnsi="Times New Roman" w:cs="Times New Roman"/>
          <w:sz w:val="24"/>
          <w:szCs w:val="24"/>
        </w:rPr>
        <w:t> </w:t>
      </w:r>
      <w:hyperlink r:id="rId11" w:tooltip="Дальневосточный край" w:history="1">
        <w:r w:rsidR="00BF72B0" w:rsidRPr="00F71965">
          <w:rPr>
            <w:rStyle w:val="a4"/>
            <w:rFonts w:ascii="Times New Roman" w:hAnsi="Times New Roman" w:cs="Times New Roman"/>
            <w:color w:val="auto"/>
            <w:sz w:val="24"/>
            <w:szCs w:val="24"/>
            <w:u w:val="none"/>
          </w:rPr>
          <w:t>Дальневосточного края</w:t>
        </w:r>
      </w:hyperlink>
      <w:r w:rsidR="00BF72B0" w:rsidRPr="00F71965">
        <w:rPr>
          <w:rFonts w:ascii="Times New Roman" w:hAnsi="Times New Roman" w:cs="Times New Roman"/>
          <w:sz w:val="24"/>
          <w:szCs w:val="24"/>
        </w:rPr>
        <w:t xml:space="preserve">.  В 1932 году район был включён в состав созданной </w:t>
      </w:r>
      <w:hyperlink r:id="rId12" w:tooltip="Амурская область" w:history="1">
        <w:r w:rsidR="00BF72B0" w:rsidRPr="00F71965">
          <w:rPr>
            <w:rStyle w:val="a4"/>
            <w:rFonts w:ascii="Times New Roman" w:hAnsi="Times New Roman" w:cs="Times New Roman"/>
            <w:color w:val="auto"/>
            <w:sz w:val="24"/>
            <w:szCs w:val="24"/>
            <w:u w:val="none"/>
          </w:rPr>
          <w:t>Амурской области</w:t>
        </w:r>
      </w:hyperlink>
      <w:r w:rsidR="00BF72B0" w:rsidRPr="00F71965">
        <w:rPr>
          <w:rFonts w:ascii="Times New Roman" w:hAnsi="Times New Roman" w:cs="Times New Roman"/>
          <w:sz w:val="24"/>
          <w:szCs w:val="24"/>
        </w:rPr>
        <w:t xml:space="preserve">. </w:t>
      </w:r>
      <w:hyperlink r:id="rId13" w:tooltip="13 мая" w:history="1">
        <w:r w:rsidR="00BF72B0" w:rsidRPr="00F71965">
          <w:rPr>
            <w:rStyle w:val="a4"/>
            <w:rFonts w:ascii="Times New Roman" w:hAnsi="Times New Roman" w:cs="Times New Roman"/>
            <w:color w:val="auto"/>
            <w:sz w:val="24"/>
            <w:szCs w:val="24"/>
            <w:u w:val="none"/>
          </w:rPr>
          <w:t>В</w:t>
        </w:r>
      </w:hyperlink>
      <w:r w:rsidR="00BF72B0" w:rsidRPr="00F71965">
        <w:rPr>
          <w:rFonts w:ascii="Times New Roman" w:hAnsi="Times New Roman" w:cs="Times New Roman"/>
          <w:sz w:val="24"/>
          <w:szCs w:val="24"/>
        </w:rPr>
        <w:t> </w:t>
      </w:r>
      <w:hyperlink r:id="rId14" w:tooltip="1935 год" w:history="1">
        <w:r w:rsidR="00BF72B0" w:rsidRPr="00F71965">
          <w:rPr>
            <w:rStyle w:val="a4"/>
            <w:rFonts w:ascii="Times New Roman" w:hAnsi="Times New Roman" w:cs="Times New Roman"/>
            <w:color w:val="auto"/>
            <w:sz w:val="24"/>
            <w:szCs w:val="24"/>
            <w:u w:val="none"/>
          </w:rPr>
          <w:t>1935 года</w:t>
        </w:r>
      </w:hyperlink>
      <w:r w:rsidR="00BF72B0" w:rsidRPr="00F71965">
        <w:rPr>
          <w:rFonts w:ascii="Times New Roman" w:hAnsi="Times New Roman" w:cs="Times New Roman"/>
          <w:sz w:val="24"/>
          <w:szCs w:val="24"/>
        </w:rPr>
        <w:t>  Александровский район был переименован в Куйбышевский район, а в  </w:t>
      </w:r>
      <w:hyperlink r:id="rId15" w:tooltip="1957 год" w:history="1">
        <w:r w:rsidR="00BF72B0" w:rsidRPr="00F71965">
          <w:rPr>
            <w:rStyle w:val="a4"/>
            <w:rFonts w:ascii="Times New Roman" w:hAnsi="Times New Roman" w:cs="Times New Roman"/>
            <w:color w:val="auto"/>
            <w:sz w:val="24"/>
            <w:szCs w:val="24"/>
            <w:u w:val="none"/>
          </w:rPr>
          <w:t>1957 году</w:t>
        </w:r>
      </w:hyperlink>
      <w:r w:rsidR="00BF72B0" w:rsidRPr="00F71965">
        <w:rPr>
          <w:rFonts w:ascii="Times New Roman" w:hAnsi="Times New Roman" w:cs="Times New Roman"/>
          <w:sz w:val="24"/>
          <w:szCs w:val="24"/>
        </w:rPr>
        <w:t> он  был переименован в Белогорский район.</w:t>
      </w:r>
    </w:p>
    <w:p w:rsidR="00BF72B0" w:rsidRPr="00F71965" w:rsidRDefault="00BF72B0"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В состав Белогорского района вход</w:t>
      </w:r>
      <w:r w:rsidR="006E2F25">
        <w:rPr>
          <w:rFonts w:ascii="Times New Roman" w:hAnsi="Times New Roman" w:cs="Times New Roman"/>
          <w:sz w:val="24"/>
          <w:szCs w:val="24"/>
        </w:rPr>
        <w:t>я</w:t>
      </w:r>
      <w:r w:rsidRPr="00F71965">
        <w:rPr>
          <w:rFonts w:ascii="Times New Roman" w:hAnsi="Times New Roman" w:cs="Times New Roman"/>
          <w:sz w:val="24"/>
          <w:szCs w:val="24"/>
        </w:rPr>
        <w:t>т 36 населенных пунктов. Административный центр Белогорского района - город Белогорск</w:t>
      </w:r>
    </w:p>
    <w:p w:rsidR="00BF72B0" w:rsidRPr="00F71965" w:rsidRDefault="00BF72B0"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Первые поселенцы появились на территории Белогорского района в XVIII- XIX веках. В связи с проводимой политикой Столыпина по переселению населения в Сибирь и на Дальний Восток. Кроме украинцев, на дальневосточную территорию ехали поселенцы из Тамбовской, Воронежской и Курской губерний, русские старообрядцы из Забайкалья, искавшие спасения от религиозных преследований. А так же ссыльные поселенцы и каторжане. Это и наложило отпечаток на название многих населенных пунктов.</w:t>
      </w:r>
    </w:p>
    <w:p w:rsidR="00BF72B0" w:rsidRPr="00F71965" w:rsidRDefault="00764DB5" w:rsidP="00041B0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72B0" w:rsidRPr="00F71965">
        <w:rPr>
          <w:rFonts w:ascii="Times New Roman" w:hAnsi="Times New Roman" w:cs="Times New Roman"/>
          <w:sz w:val="24"/>
          <w:szCs w:val="24"/>
        </w:rPr>
        <w:t>На карте Белогорского района расположены различные типы топонимов: конкретно-описательные, хозяйственно -</w:t>
      </w:r>
      <w:r>
        <w:rPr>
          <w:rFonts w:ascii="Times New Roman" w:hAnsi="Times New Roman" w:cs="Times New Roman"/>
          <w:sz w:val="24"/>
          <w:szCs w:val="24"/>
        </w:rPr>
        <w:t xml:space="preserve"> </w:t>
      </w:r>
      <w:r w:rsidR="00BF72B0" w:rsidRPr="00F71965">
        <w:rPr>
          <w:rFonts w:ascii="Times New Roman" w:hAnsi="Times New Roman" w:cs="Times New Roman"/>
          <w:sz w:val="24"/>
          <w:szCs w:val="24"/>
        </w:rPr>
        <w:t>бытовые, общественно - событийные и сакральные.</w:t>
      </w:r>
    </w:p>
    <w:p w:rsidR="007D7E35" w:rsidRPr="00F71965" w:rsidRDefault="00764DB5" w:rsidP="00041B0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17F97" w:rsidRPr="00F71965">
        <w:rPr>
          <w:rFonts w:ascii="Times New Roman" w:hAnsi="Times New Roman" w:cs="Times New Roman"/>
          <w:sz w:val="24"/>
          <w:szCs w:val="24"/>
        </w:rPr>
        <w:t xml:space="preserve">Когда начинаешь анализировать их происхождение, то узнаешь много нового и интересного. Например, что первыми поселенцами нашего района были люди, которые выросли в лесах, любили лес и реки.  Вот почему они селились по берегам рек и речушек, рядом с лесом, на широких полянах. Обосновавшись на новом месте, новоселы называли свои поселения и окружающие их места по – своему, переделывая на свой лад существующие местные названия. Например, реку Томь, до прихода переселенцев, местное население манегры называли Дотома, что в переводе с </w:t>
      </w:r>
      <w:r w:rsidR="007D7E35" w:rsidRPr="00F71965">
        <w:rPr>
          <w:rFonts w:ascii="Times New Roman" w:hAnsi="Times New Roman" w:cs="Times New Roman"/>
          <w:sz w:val="24"/>
          <w:szCs w:val="24"/>
        </w:rPr>
        <w:t xml:space="preserve">эвенкийского означало: река, берущая свое начало в таежных болотах и текущая в низких берегах. </w:t>
      </w:r>
      <w:r w:rsidR="00C95BB2" w:rsidRPr="00F71965">
        <w:rPr>
          <w:rFonts w:ascii="Times New Roman" w:hAnsi="Times New Roman" w:cs="Times New Roman"/>
          <w:sz w:val="24"/>
          <w:szCs w:val="24"/>
        </w:rPr>
        <w:t xml:space="preserve"> </w:t>
      </w:r>
    </w:p>
    <w:p w:rsidR="007352B7" w:rsidRDefault="00764DB5" w:rsidP="00041B00">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C95BB2" w:rsidRPr="00F71965">
        <w:rPr>
          <w:rFonts w:ascii="Times New Roman" w:hAnsi="Times New Roman" w:cs="Times New Roman"/>
          <w:sz w:val="24"/>
          <w:szCs w:val="24"/>
        </w:rPr>
        <w:t>Названия могли даваться по п</w:t>
      </w:r>
      <w:r w:rsidR="00843191" w:rsidRPr="00F71965">
        <w:rPr>
          <w:rFonts w:ascii="Times New Roman" w:hAnsi="Times New Roman" w:cs="Times New Roman"/>
          <w:sz w:val="24"/>
          <w:szCs w:val="24"/>
        </w:rPr>
        <w:t xml:space="preserve">риродным особенностям местности -  </w:t>
      </w:r>
      <w:r w:rsidR="00843191" w:rsidRPr="00764DB5">
        <w:rPr>
          <w:rFonts w:ascii="Times New Roman" w:hAnsi="Times New Roman" w:cs="Times New Roman"/>
          <w:b/>
          <w:sz w:val="24"/>
          <w:szCs w:val="24"/>
        </w:rPr>
        <w:t>конкретно-описательные топонимы:</w:t>
      </w:r>
    </w:p>
    <w:p w:rsidR="007352B7" w:rsidRDefault="00C95BB2" w:rsidP="00041B00">
      <w:pPr>
        <w:spacing w:after="0" w:line="360" w:lineRule="auto"/>
        <w:jc w:val="both"/>
        <w:rPr>
          <w:rFonts w:ascii="Times New Roman" w:hAnsi="Times New Roman" w:cs="Times New Roman"/>
          <w:sz w:val="24"/>
          <w:szCs w:val="24"/>
        </w:rPr>
      </w:pPr>
      <w:r w:rsidRPr="00764DB5">
        <w:rPr>
          <w:rFonts w:ascii="Times New Roman" w:hAnsi="Times New Roman" w:cs="Times New Roman"/>
          <w:b/>
          <w:sz w:val="24"/>
          <w:szCs w:val="24"/>
        </w:rPr>
        <w:t xml:space="preserve"> </w:t>
      </w:r>
      <w:r w:rsidR="007D7E35" w:rsidRPr="00F71965">
        <w:rPr>
          <w:rFonts w:ascii="Times New Roman" w:hAnsi="Times New Roman" w:cs="Times New Roman"/>
          <w:sz w:val="24"/>
          <w:szCs w:val="24"/>
        </w:rPr>
        <w:t>Кругл</w:t>
      </w:r>
      <w:r w:rsidR="007352B7">
        <w:rPr>
          <w:rFonts w:ascii="Times New Roman" w:hAnsi="Times New Roman" w:cs="Times New Roman"/>
          <w:sz w:val="24"/>
          <w:szCs w:val="24"/>
        </w:rPr>
        <w:t>ое</w:t>
      </w:r>
      <w:r w:rsidR="00843191" w:rsidRPr="00F71965">
        <w:rPr>
          <w:rFonts w:ascii="Times New Roman" w:hAnsi="Times New Roman" w:cs="Times New Roman"/>
          <w:sz w:val="24"/>
          <w:szCs w:val="24"/>
        </w:rPr>
        <w:t xml:space="preserve"> </w:t>
      </w:r>
      <w:r w:rsidR="00C25782">
        <w:rPr>
          <w:rFonts w:ascii="Times New Roman" w:hAnsi="Times New Roman" w:cs="Times New Roman"/>
          <w:sz w:val="24"/>
          <w:szCs w:val="24"/>
        </w:rPr>
        <w:t>(</w:t>
      </w:r>
      <w:r w:rsidR="00252BBE">
        <w:rPr>
          <w:rFonts w:ascii="Times New Roman" w:hAnsi="Times New Roman" w:cs="Times New Roman"/>
          <w:sz w:val="24"/>
          <w:szCs w:val="24"/>
        </w:rPr>
        <w:t xml:space="preserve">от </w:t>
      </w:r>
      <w:r w:rsidR="007D7E35" w:rsidRPr="00F71965">
        <w:rPr>
          <w:rFonts w:ascii="Times New Roman" w:hAnsi="Times New Roman" w:cs="Times New Roman"/>
          <w:sz w:val="24"/>
          <w:szCs w:val="24"/>
        </w:rPr>
        <w:t>озера Круглое)</w:t>
      </w:r>
      <w:r w:rsidR="007352B7">
        <w:rPr>
          <w:rFonts w:ascii="Times New Roman" w:hAnsi="Times New Roman" w:cs="Times New Roman"/>
          <w:sz w:val="24"/>
          <w:szCs w:val="24"/>
        </w:rPr>
        <w:t xml:space="preserve"> - ойконим</w:t>
      </w:r>
      <w:r w:rsidR="00C25782">
        <w:rPr>
          <w:rFonts w:ascii="Times New Roman" w:hAnsi="Times New Roman" w:cs="Times New Roman"/>
          <w:sz w:val="24"/>
          <w:szCs w:val="24"/>
        </w:rPr>
        <w:t>,</w:t>
      </w:r>
    </w:p>
    <w:p w:rsidR="007352B7" w:rsidRDefault="00C25782" w:rsidP="00041B0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D7E35" w:rsidRPr="00F71965">
        <w:rPr>
          <w:rFonts w:ascii="Times New Roman" w:hAnsi="Times New Roman" w:cs="Times New Roman"/>
          <w:sz w:val="24"/>
          <w:szCs w:val="24"/>
        </w:rPr>
        <w:t>Заречное</w:t>
      </w:r>
      <w:r w:rsidR="007352B7">
        <w:rPr>
          <w:rFonts w:ascii="Times New Roman" w:hAnsi="Times New Roman" w:cs="Times New Roman"/>
          <w:sz w:val="24"/>
          <w:szCs w:val="24"/>
        </w:rPr>
        <w:t xml:space="preserve"> - ойконим</w:t>
      </w:r>
      <w:r w:rsidR="00C95BB2" w:rsidRPr="00F71965">
        <w:rPr>
          <w:rFonts w:ascii="Times New Roman" w:hAnsi="Times New Roman" w:cs="Times New Roman"/>
          <w:sz w:val="24"/>
          <w:szCs w:val="24"/>
        </w:rPr>
        <w:t>,</w:t>
      </w:r>
    </w:p>
    <w:p w:rsidR="007352B7" w:rsidRDefault="00C95BB2"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w:t>
      </w:r>
      <w:r w:rsidR="007D7E35" w:rsidRPr="00F71965">
        <w:rPr>
          <w:rFonts w:ascii="Times New Roman" w:hAnsi="Times New Roman" w:cs="Times New Roman"/>
          <w:sz w:val="24"/>
          <w:szCs w:val="24"/>
        </w:rPr>
        <w:t>Ключи</w:t>
      </w:r>
      <w:r w:rsidR="00764DB5">
        <w:rPr>
          <w:rFonts w:ascii="Times New Roman" w:hAnsi="Times New Roman" w:cs="Times New Roman"/>
          <w:sz w:val="24"/>
          <w:szCs w:val="24"/>
        </w:rPr>
        <w:t xml:space="preserve"> </w:t>
      </w:r>
      <w:r w:rsidR="00C25782">
        <w:rPr>
          <w:rFonts w:ascii="Times New Roman" w:hAnsi="Times New Roman" w:cs="Times New Roman"/>
          <w:sz w:val="24"/>
          <w:szCs w:val="24"/>
        </w:rPr>
        <w:t>(</w:t>
      </w:r>
      <w:r w:rsidR="007D7E35" w:rsidRPr="00F71965">
        <w:rPr>
          <w:rFonts w:ascii="Times New Roman" w:hAnsi="Times New Roman" w:cs="Times New Roman"/>
          <w:sz w:val="24"/>
          <w:szCs w:val="24"/>
        </w:rPr>
        <w:t>рядом били ключи)</w:t>
      </w:r>
      <w:r w:rsidR="007352B7">
        <w:rPr>
          <w:rFonts w:ascii="Times New Roman" w:hAnsi="Times New Roman" w:cs="Times New Roman"/>
          <w:sz w:val="24"/>
          <w:szCs w:val="24"/>
        </w:rPr>
        <w:t xml:space="preserve"> - ойконим</w:t>
      </w:r>
      <w:r w:rsidRPr="00F71965">
        <w:rPr>
          <w:rFonts w:ascii="Times New Roman" w:hAnsi="Times New Roman" w:cs="Times New Roman"/>
          <w:sz w:val="24"/>
          <w:szCs w:val="24"/>
        </w:rPr>
        <w:t>,</w:t>
      </w:r>
    </w:p>
    <w:p w:rsidR="007352B7" w:rsidRDefault="00C95BB2"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w:t>
      </w:r>
      <w:r w:rsidR="007D7E35" w:rsidRPr="00F71965">
        <w:rPr>
          <w:rFonts w:ascii="Times New Roman" w:hAnsi="Times New Roman" w:cs="Times New Roman"/>
          <w:sz w:val="24"/>
          <w:szCs w:val="24"/>
        </w:rPr>
        <w:t>Лозовое (много ивняка)</w:t>
      </w:r>
      <w:r w:rsidR="007352B7">
        <w:rPr>
          <w:rFonts w:ascii="Times New Roman" w:hAnsi="Times New Roman" w:cs="Times New Roman"/>
          <w:sz w:val="24"/>
          <w:szCs w:val="24"/>
        </w:rPr>
        <w:t xml:space="preserve"> - ойконим</w:t>
      </w:r>
      <w:r w:rsidRPr="00F71965">
        <w:rPr>
          <w:rFonts w:ascii="Times New Roman" w:hAnsi="Times New Roman" w:cs="Times New Roman"/>
          <w:sz w:val="24"/>
          <w:szCs w:val="24"/>
        </w:rPr>
        <w:t>,</w:t>
      </w:r>
    </w:p>
    <w:p w:rsidR="007352B7" w:rsidRDefault="00C95BB2"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lastRenderedPageBreak/>
        <w:t xml:space="preserve"> </w:t>
      </w:r>
      <w:r w:rsidR="007352B7">
        <w:rPr>
          <w:rFonts w:ascii="Times New Roman" w:hAnsi="Times New Roman" w:cs="Times New Roman"/>
          <w:sz w:val="24"/>
          <w:szCs w:val="24"/>
        </w:rPr>
        <w:t>Луговое – ойконим,</w:t>
      </w:r>
      <w:r w:rsidR="007D7E35" w:rsidRPr="00F71965">
        <w:rPr>
          <w:rFonts w:ascii="Times New Roman" w:hAnsi="Times New Roman" w:cs="Times New Roman"/>
          <w:sz w:val="24"/>
          <w:szCs w:val="24"/>
        </w:rPr>
        <w:t xml:space="preserve"> </w:t>
      </w:r>
    </w:p>
    <w:p w:rsidR="007352B7" w:rsidRDefault="007D7E35"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Мостовое</w:t>
      </w:r>
      <w:r w:rsidR="00764DB5">
        <w:rPr>
          <w:rFonts w:ascii="Times New Roman" w:hAnsi="Times New Roman" w:cs="Times New Roman"/>
          <w:sz w:val="24"/>
          <w:szCs w:val="24"/>
        </w:rPr>
        <w:t xml:space="preserve"> </w:t>
      </w:r>
      <w:r w:rsidRPr="00F71965">
        <w:rPr>
          <w:rFonts w:ascii="Times New Roman" w:hAnsi="Times New Roman" w:cs="Times New Roman"/>
          <w:sz w:val="24"/>
          <w:szCs w:val="24"/>
        </w:rPr>
        <w:t>(рядом с селом был мост)</w:t>
      </w:r>
      <w:r w:rsidR="007352B7">
        <w:rPr>
          <w:rFonts w:ascii="Times New Roman" w:hAnsi="Times New Roman" w:cs="Times New Roman"/>
          <w:sz w:val="24"/>
          <w:szCs w:val="24"/>
        </w:rPr>
        <w:t xml:space="preserve"> - ойконим</w:t>
      </w:r>
      <w:r w:rsidRPr="00F71965">
        <w:rPr>
          <w:rFonts w:ascii="Times New Roman" w:hAnsi="Times New Roman" w:cs="Times New Roman"/>
          <w:sz w:val="24"/>
          <w:szCs w:val="24"/>
        </w:rPr>
        <w:t>,</w:t>
      </w:r>
    </w:p>
    <w:p w:rsidR="007352B7" w:rsidRDefault="007D7E35"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Низинное (низкое место)</w:t>
      </w:r>
      <w:r w:rsidR="007352B7">
        <w:rPr>
          <w:rFonts w:ascii="Times New Roman" w:hAnsi="Times New Roman" w:cs="Times New Roman"/>
          <w:sz w:val="24"/>
          <w:szCs w:val="24"/>
        </w:rPr>
        <w:t xml:space="preserve"> - ойконим,</w:t>
      </w:r>
    </w:p>
    <w:p w:rsidR="007352B7" w:rsidRDefault="00843191"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Пригородное (т.е рядом с городом)</w:t>
      </w:r>
      <w:r w:rsidR="007352B7">
        <w:rPr>
          <w:rFonts w:ascii="Times New Roman" w:hAnsi="Times New Roman" w:cs="Times New Roman"/>
          <w:sz w:val="24"/>
          <w:szCs w:val="24"/>
        </w:rPr>
        <w:t xml:space="preserve"> - ойконим</w:t>
      </w:r>
      <w:r w:rsidRPr="00F71965">
        <w:rPr>
          <w:rFonts w:ascii="Times New Roman" w:hAnsi="Times New Roman" w:cs="Times New Roman"/>
          <w:sz w:val="24"/>
          <w:szCs w:val="24"/>
        </w:rPr>
        <w:t>,</w:t>
      </w:r>
    </w:p>
    <w:p w:rsidR="007352B7" w:rsidRDefault="00843191"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Дубовка (из-за большой дубовой рощи)</w:t>
      </w:r>
      <w:r w:rsidR="007352B7">
        <w:rPr>
          <w:rFonts w:ascii="Times New Roman" w:hAnsi="Times New Roman" w:cs="Times New Roman"/>
          <w:sz w:val="24"/>
          <w:szCs w:val="24"/>
        </w:rPr>
        <w:t xml:space="preserve"> - ойконим</w:t>
      </w:r>
      <w:r w:rsidRPr="00F71965">
        <w:rPr>
          <w:rFonts w:ascii="Times New Roman" w:hAnsi="Times New Roman" w:cs="Times New Roman"/>
          <w:sz w:val="24"/>
          <w:szCs w:val="24"/>
        </w:rPr>
        <w:t>,</w:t>
      </w:r>
    </w:p>
    <w:p w:rsidR="00843191" w:rsidRPr="00F71965" w:rsidRDefault="00843191"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река Белая ( на берегах выход</w:t>
      </w:r>
      <w:r w:rsidR="007352B7">
        <w:rPr>
          <w:rFonts w:ascii="Times New Roman" w:hAnsi="Times New Roman" w:cs="Times New Roman"/>
          <w:sz w:val="24"/>
          <w:szCs w:val="24"/>
        </w:rPr>
        <w:t>ы белой глины – каолина)  - гидроним.</w:t>
      </w:r>
    </w:p>
    <w:p w:rsidR="007D7E35" w:rsidRPr="00764DB5" w:rsidRDefault="00764DB5" w:rsidP="00041B00">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7D7E35" w:rsidRPr="00F71965">
        <w:rPr>
          <w:rFonts w:ascii="Times New Roman" w:hAnsi="Times New Roman" w:cs="Times New Roman"/>
          <w:sz w:val="24"/>
          <w:szCs w:val="24"/>
        </w:rPr>
        <w:t>Первые переселенцы в основном были староверы с Урала и Сибири, они старались не называть своими именами свои поселения, они считали это грехом. Поэтому своим деревням они старались дать имена христианских святых или в память о своих прежних деревнях, откуда они пришли. Так появилось на карте района много сакральных</w:t>
      </w:r>
      <w:r w:rsidR="002726DB" w:rsidRPr="00F71965">
        <w:rPr>
          <w:rFonts w:ascii="Times New Roman" w:hAnsi="Times New Roman" w:cs="Times New Roman"/>
          <w:sz w:val="24"/>
          <w:szCs w:val="24"/>
        </w:rPr>
        <w:t xml:space="preserve">, </w:t>
      </w:r>
      <w:r w:rsidR="002726DB" w:rsidRPr="00764DB5">
        <w:rPr>
          <w:rFonts w:ascii="Times New Roman" w:hAnsi="Times New Roman" w:cs="Times New Roman"/>
          <w:b/>
          <w:sz w:val="24"/>
          <w:szCs w:val="24"/>
        </w:rPr>
        <w:t>религиозного характера топонимов:</w:t>
      </w:r>
    </w:p>
    <w:p w:rsidR="002726DB" w:rsidRPr="004D0FA6" w:rsidRDefault="002726DB" w:rsidP="00041B00">
      <w:pPr>
        <w:pStyle w:val="a5"/>
        <w:numPr>
          <w:ilvl w:val="0"/>
          <w:numId w:val="12"/>
        </w:numPr>
        <w:spacing w:after="0" w:line="360" w:lineRule="auto"/>
        <w:jc w:val="both"/>
        <w:rPr>
          <w:rFonts w:ascii="Times New Roman" w:hAnsi="Times New Roman" w:cs="Times New Roman"/>
          <w:sz w:val="24"/>
          <w:szCs w:val="24"/>
        </w:rPr>
      </w:pPr>
      <w:r w:rsidRPr="004D0FA6">
        <w:rPr>
          <w:rFonts w:ascii="Times New Roman" w:hAnsi="Times New Roman" w:cs="Times New Roman"/>
          <w:sz w:val="24"/>
          <w:szCs w:val="24"/>
        </w:rPr>
        <w:t>Никольское (в честь Николы летнего)</w:t>
      </w:r>
      <w:r w:rsidR="007352B7">
        <w:rPr>
          <w:rFonts w:ascii="Times New Roman" w:hAnsi="Times New Roman" w:cs="Times New Roman"/>
          <w:sz w:val="24"/>
          <w:szCs w:val="24"/>
        </w:rPr>
        <w:t xml:space="preserve"> - ойконим</w:t>
      </w:r>
      <w:r w:rsidRPr="004D0FA6">
        <w:rPr>
          <w:rFonts w:ascii="Times New Roman" w:hAnsi="Times New Roman" w:cs="Times New Roman"/>
          <w:sz w:val="24"/>
          <w:szCs w:val="24"/>
        </w:rPr>
        <w:t>,</w:t>
      </w:r>
    </w:p>
    <w:p w:rsidR="002726DB" w:rsidRPr="004D0FA6" w:rsidRDefault="002726DB" w:rsidP="00041B00">
      <w:pPr>
        <w:pStyle w:val="a5"/>
        <w:numPr>
          <w:ilvl w:val="0"/>
          <w:numId w:val="12"/>
        </w:numPr>
        <w:spacing w:after="0" w:line="360" w:lineRule="auto"/>
        <w:jc w:val="both"/>
        <w:rPr>
          <w:rFonts w:ascii="Times New Roman" w:hAnsi="Times New Roman" w:cs="Times New Roman"/>
          <w:sz w:val="24"/>
          <w:szCs w:val="24"/>
        </w:rPr>
      </w:pPr>
      <w:r w:rsidRPr="004D0FA6">
        <w:rPr>
          <w:rFonts w:ascii="Times New Roman" w:hAnsi="Times New Roman" w:cs="Times New Roman"/>
          <w:sz w:val="24"/>
          <w:szCs w:val="24"/>
        </w:rPr>
        <w:t>Успеновка (в честь праздника Успенья)</w:t>
      </w:r>
      <w:r w:rsidR="007352B7">
        <w:rPr>
          <w:rFonts w:ascii="Times New Roman" w:hAnsi="Times New Roman" w:cs="Times New Roman"/>
          <w:sz w:val="24"/>
          <w:szCs w:val="24"/>
        </w:rPr>
        <w:t xml:space="preserve"> - ойконим</w:t>
      </w:r>
      <w:r w:rsidRPr="004D0FA6">
        <w:rPr>
          <w:rFonts w:ascii="Times New Roman" w:hAnsi="Times New Roman" w:cs="Times New Roman"/>
          <w:sz w:val="24"/>
          <w:szCs w:val="24"/>
        </w:rPr>
        <w:t>,</w:t>
      </w:r>
    </w:p>
    <w:p w:rsidR="002726DB" w:rsidRPr="004D0FA6" w:rsidRDefault="002726DB" w:rsidP="00041B00">
      <w:pPr>
        <w:pStyle w:val="a5"/>
        <w:numPr>
          <w:ilvl w:val="0"/>
          <w:numId w:val="12"/>
        </w:numPr>
        <w:spacing w:after="0" w:line="360" w:lineRule="auto"/>
        <w:jc w:val="both"/>
        <w:rPr>
          <w:rFonts w:ascii="Times New Roman" w:hAnsi="Times New Roman" w:cs="Times New Roman"/>
          <w:sz w:val="24"/>
          <w:szCs w:val="24"/>
        </w:rPr>
      </w:pPr>
      <w:r w:rsidRPr="004D0FA6">
        <w:rPr>
          <w:rFonts w:ascii="Times New Roman" w:hAnsi="Times New Roman" w:cs="Times New Roman"/>
          <w:sz w:val="24"/>
          <w:szCs w:val="24"/>
        </w:rPr>
        <w:t>Александровское (в честь священномученика Александра)</w:t>
      </w:r>
      <w:r w:rsidR="007352B7">
        <w:rPr>
          <w:rFonts w:ascii="Times New Roman" w:hAnsi="Times New Roman" w:cs="Times New Roman"/>
          <w:sz w:val="24"/>
          <w:szCs w:val="24"/>
        </w:rPr>
        <w:t xml:space="preserve"> - ойконим</w:t>
      </w:r>
      <w:r w:rsidRPr="004D0FA6">
        <w:rPr>
          <w:rFonts w:ascii="Times New Roman" w:hAnsi="Times New Roman" w:cs="Times New Roman"/>
          <w:sz w:val="24"/>
          <w:szCs w:val="24"/>
        </w:rPr>
        <w:t>,</w:t>
      </w:r>
    </w:p>
    <w:p w:rsidR="002726DB" w:rsidRPr="004D0FA6" w:rsidRDefault="002726DB" w:rsidP="00041B00">
      <w:pPr>
        <w:pStyle w:val="a5"/>
        <w:numPr>
          <w:ilvl w:val="0"/>
          <w:numId w:val="12"/>
        </w:numPr>
        <w:spacing w:after="0" w:line="360" w:lineRule="auto"/>
        <w:jc w:val="both"/>
        <w:rPr>
          <w:rFonts w:ascii="Times New Roman" w:hAnsi="Times New Roman" w:cs="Times New Roman"/>
          <w:sz w:val="24"/>
          <w:szCs w:val="24"/>
        </w:rPr>
      </w:pPr>
      <w:r w:rsidRPr="004D0FA6">
        <w:rPr>
          <w:rFonts w:ascii="Times New Roman" w:hAnsi="Times New Roman" w:cs="Times New Roman"/>
          <w:sz w:val="24"/>
          <w:szCs w:val="24"/>
        </w:rPr>
        <w:t>Павловка (в честь памяти святого Павла)</w:t>
      </w:r>
      <w:r w:rsidR="007352B7" w:rsidRPr="007352B7">
        <w:rPr>
          <w:rFonts w:ascii="Times New Roman" w:hAnsi="Times New Roman" w:cs="Times New Roman"/>
          <w:sz w:val="24"/>
          <w:szCs w:val="24"/>
        </w:rPr>
        <w:t xml:space="preserve"> </w:t>
      </w:r>
      <w:r w:rsidR="007352B7">
        <w:rPr>
          <w:rFonts w:ascii="Times New Roman" w:hAnsi="Times New Roman" w:cs="Times New Roman"/>
          <w:sz w:val="24"/>
          <w:szCs w:val="24"/>
        </w:rPr>
        <w:t>– ойконим</w:t>
      </w:r>
      <w:r w:rsidRPr="004D0FA6">
        <w:rPr>
          <w:rFonts w:ascii="Times New Roman" w:hAnsi="Times New Roman" w:cs="Times New Roman"/>
          <w:sz w:val="24"/>
          <w:szCs w:val="24"/>
        </w:rPr>
        <w:t>,</w:t>
      </w:r>
    </w:p>
    <w:p w:rsidR="002726DB" w:rsidRPr="004D0FA6" w:rsidRDefault="002726DB" w:rsidP="00041B00">
      <w:pPr>
        <w:pStyle w:val="a5"/>
        <w:numPr>
          <w:ilvl w:val="0"/>
          <w:numId w:val="12"/>
        </w:numPr>
        <w:spacing w:after="0" w:line="360" w:lineRule="auto"/>
        <w:jc w:val="both"/>
        <w:rPr>
          <w:rFonts w:ascii="Times New Roman" w:hAnsi="Times New Roman" w:cs="Times New Roman"/>
          <w:sz w:val="24"/>
          <w:szCs w:val="24"/>
        </w:rPr>
      </w:pPr>
      <w:r w:rsidRPr="004D0FA6">
        <w:rPr>
          <w:rFonts w:ascii="Times New Roman" w:hAnsi="Times New Roman" w:cs="Times New Roman"/>
          <w:sz w:val="24"/>
          <w:szCs w:val="24"/>
        </w:rPr>
        <w:t>Васильевка ( в честь Василия Великого)</w:t>
      </w:r>
      <w:r w:rsidR="007352B7" w:rsidRPr="007352B7">
        <w:rPr>
          <w:rFonts w:ascii="Times New Roman" w:hAnsi="Times New Roman" w:cs="Times New Roman"/>
          <w:sz w:val="24"/>
          <w:szCs w:val="24"/>
        </w:rPr>
        <w:t xml:space="preserve"> </w:t>
      </w:r>
      <w:r w:rsidR="007352B7">
        <w:rPr>
          <w:rFonts w:ascii="Times New Roman" w:hAnsi="Times New Roman" w:cs="Times New Roman"/>
          <w:sz w:val="24"/>
          <w:szCs w:val="24"/>
        </w:rPr>
        <w:t>– ойконим</w:t>
      </w:r>
      <w:r w:rsidRPr="004D0FA6">
        <w:rPr>
          <w:rFonts w:ascii="Times New Roman" w:hAnsi="Times New Roman" w:cs="Times New Roman"/>
          <w:sz w:val="24"/>
          <w:szCs w:val="24"/>
        </w:rPr>
        <w:t>,</w:t>
      </w:r>
    </w:p>
    <w:p w:rsidR="002726DB" w:rsidRPr="004D0FA6" w:rsidRDefault="002726DB" w:rsidP="00041B00">
      <w:pPr>
        <w:pStyle w:val="a5"/>
        <w:numPr>
          <w:ilvl w:val="0"/>
          <w:numId w:val="12"/>
        </w:numPr>
        <w:spacing w:after="0" w:line="360" w:lineRule="auto"/>
        <w:rPr>
          <w:rFonts w:ascii="Times New Roman" w:hAnsi="Times New Roman" w:cs="Times New Roman"/>
          <w:sz w:val="24"/>
          <w:szCs w:val="24"/>
        </w:rPr>
      </w:pPr>
      <w:r w:rsidRPr="004D0FA6">
        <w:rPr>
          <w:rFonts w:ascii="Times New Roman" w:hAnsi="Times New Roman" w:cs="Times New Roman"/>
          <w:sz w:val="24"/>
          <w:szCs w:val="24"/>
        </w:rPr>
        <w:t>Светиловка (святое место, указанное самим Богом)</w:t>
      </w:r>
      <w:r w:rsidR="007352B7">
        <w:rPr>
          <w:rFonts w:ascii="Times New Roman" w:hAnsi="Times New Roman" w:cs="Times New Roman"/>
          <w:sz w:val="24"/>
          <w:szCs w:val="24"/>
        </w:rPr>
        <w:t xml:space="preserve"> – ойконим.</w:t>
      </w:r>
    </w:p>
    <w:p w:rsidR="002726DB" w:rsidRPr="00F71965" w:rsidRDefault="002726DB" w:rsidP="00041B0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 xml:space="preserve">Следующий тип топонимов </w:t>
      </w:r>
      <w:r w:rsidR="000C54BA" w:rsidRPr="00F71965">
        <w:rPr>
          <w:rFonts w:ascii="Times New Roman" w:hAnsi="Times New Roman" w:cs="Times New Roman"/>
          <w:sz w:val="24"/>
          <w:szCs w:val="24"/>
        </w:rPr>
        <w:t>–</w:t>
      </w:r>
      <w:r w:rsidRPr="00F71965">
        <w:rPr>
          <w:rFonts w:ascii="Times New Roman" w:hAnsi="Times New Roman" w:cs="Times New Roman"/>
          <w:sz w:val="24"/>
          <w:szCs w:val="24"/>
        </w:rPr>
        <w:t xml:space="preserve"> </w:t>
      </w:r>
      <w:r w:rsidRPr="00764DB5">
        <w:rPr>
          <w:rFonts w:ascii="Times New Roman" w:hAnsi="Times New Roman" w:cs="Times New Roman"/>
          <w:b/>
          <w:sz w:val="24"/>
          <w:szCs w:val="24"/>
        </w:rPr>
        <w:t>антротопонимы</w:t>
      </w:r>
      <w:r w:rsidR="000C54BA" w:rsidRPr="00764DB5">
        <w:rPr>
          <w:rFonts w:ascii="Times New Roman" w:hAnsi="Times New Roman" w:cs="Times New Roman"/>
          <w:b/>
          <w:sz w:val="24"/>
          <w:szCs w:val="24"/>
        </w:rPr>
        <w:t>:</w:t>
      </w:r>
    </w:p>
    <w:p w:rsidR="000C54BA" w:rsidRPr="00764DB5" w:rsidRDefault="000C54BA" w:rsidP="00041B00">
      <w:pPr>
        <w:spacing w:after="0" w:line="360" w:lineRule="auto"/>
        <w:rPr>
          <w:rFonts w:ascii="Times New Roman" w:hAnsi="Times New Roman" w:cs="Times New Roman"/>
          <w:sz w:val="24"/>
          <w:szCs w:val="24"/>
        </w:rPr>
      </w:pPr>
      <w:r w:rsidRPr="00764DB5">
        <w:rPr>
          <w:rFonts w:ascii="Times New Roman" w:hAnsi="Times New Roman" w:cs="Times New Roman"/>
          <w:sz w:val="24"/>
          <w:szCs w:val="24"/>
        </w:rPr>
        <w:t>Села:</w:t>
      </w:r>
      <w:r w:rsidR="00764DB5" w:rsidRPr="00764DB5">
        <w:rPr>
          <w:rFonts w:ascii="Times New Roman" w:hAnsi="Times New Roman" w:cs="Times New Roman"/>
          <w:sz w:val="24"/>
          <w:szCs w:val="24"/>
        </w:rPr>
        <w:t xml:space="preserve"> </w:t>
      </w:r>
      <w:r w:rsidRPr="00764DB5">
        <w:rPr>
          <w:rFonts w:ascii="Times New Roman" w:hAnsi="Times New Roman" w:cs="Times New Roman"/>
          <w:sz w:val="24"/>
          <w:szCs w:val="24"/>
        </w:rPr>
        <w:t>Некрасовка, Назаровка, Захарьевка (в честь руководителей атаманов восстания против Петра I, которые был</w:t>
      </w:r>
      <w:r w:rsidR="007352B7">
        <w:rPr>
          <w:rFonts w:ascii="Times New Roman" w:hAnsi="Times New Roman" w:cs="Times New Roman"/>
          <w:sz w:val="24"/>
          <w:szCs w:val="24"/>
        </w:rPr>
        <w:t>и переселены на Дальний Восток) – ойконимы,</w:t>
      </w:r>
    </w:p>
    <w:p w:rsidR="000C54BA" w:rsidRPr="00764DB5" w:rsidRDefault="000C54BA" w:rsidP="00041B00">
      <w:pPr>
        <w:pStyle w:val="a5"/>
        <w:numPr>
          <w:ilvl w:val="0"/>
          <w:numId w:val="14"/>
        </w:numPr>
        <w:spacing w:after="0" w:line="360" w:lineRule="auto"/>
        <w:ind w:left="709" w:hanging="425"/>
        <w:rPr>
          <w:rFonts w:ascii="Times New Roman" w:hAnsi="Times New Roman" w:cs="Times New Roman"/>
          <w:sz w:val="24"/>
          <w:szCs w:val="24"/>
        </w:rPr>
      </w:pPr>
      <w:r w:rsidRPr="00764DB5">
        <w:rPr>
          <w:rFonts w:ascii="Times New Roman" w:hAnsi="Times New Roman" w:cs="Times New Roman"/>
          <w:sz w:val="24"/>
          <w:szCs w:val="24"/>
        </w:rPr>
        <w:t>Возжаевка</w:t>
      </w:r>
      <w:r w:rsidR="00252BBE">
        <w:rPr>
          <w:rFonts w:ascii="Times New Roman" w:hAnsi="Times New Roman" w:cs="Times New Roman"/>
          <w:sz w:val="24"/>
          <w:szCs w:val="24"/>
        </w:rPr>
        <w:t xml:space="preserve"> </w:t>
      </w:r>
      <w:r w:rsidRPr="00764DB5">
        <w:rPr>
          <w:rFonts w:ascii="Times New Roman" w:hAnsi="Times New Roman" w:cs="Times New Roman"/>
          <w:sz w:val="24"/>
          <w:szCs w:val="24"/>
        </w:rPr>
        <w:t>( в честь подрядчика – крестьянина из с. Высокого на строительстве железнодорожного участка Бочкарево – ст. Тола)</w:t>
      </w:r>
      <w:r w:rsidR="007352B7" w:rsidRPr="007352B7">
        <w:rPr>
          <w:rFonts w:ascii="Times New Roman" w:hAnsi="Times New Roman" w:cs="Times New Roman"/>
          <w:sz w:val="24"/>
          <w:szCs w:val="24"/>
        </w:rPr>
        <w:t xml:space="preserve"> </w:t>
      </w:r>
      <w:r w:rsidR="007352B7">
        <w:rPr>
          <w:rFonts w:ascii="Times New Roman" w:hAnsi="Times New Roman" w:cs="Times New Roman"/>
          <w:sz w:val="24"/>
          <w:szCs w:val="24"/>
        </w:rPr>
        <w:t>– ойконим</w:t>
      </w:r>
      <w:r w:rsidRPr="00764DB5">
        <w:rPr>
          <w:rFonts w:ascii="Times New Roman" w:hAnsi="Times New Roman" w:cs="Times New Roman"/>
          <w:sz w:val="24"/>
          <w:szCs w:val="24"/>
        </w:rPr>
        <w:t>,</w:t>
      </w:r>
    </w:p>
    <w:p w:rsidR="000C54BA" w:rsidRPr="00764DB5" w:rsidRDefault="000C54BA" w:rsidP="00041B00">
      <w:pPr>
        <w:pStyle w:val="a5"/>
        <w:numPr>
          <w:ilvl w:val="0"/>
          <w:numId w:val="11"/>
        </w:numPr>
        <w:spacing w:after="0" w:line="360" w:lineRule="auto"/>
        <w:rPr>
          <w:rFonts w:ascii="Times New Roman" w:hAnsi="Times New Roman" w:cs="Times New Roman"/>
          <w:sz w:val="24"/>
          <w:szCs w:val="24"/>
        </w:rPr>
      </w:pPr>
      <w:r w:rsidRPr="00764DB5">
        <w:rPr>
          <w:rFonts w:ascii="Times New Roman" w:hAnsi="Times New Roman" w:cs="Times New Roman"/>
          <w:sz w:val="24"/>
          <w:szCs w:val="24"/>
        </w:rPr>
        <w:t>Киселеозерка (в честь первопоселенца Киселева)</w:t>
      </w:r>
      <w:r w:rsidR="007352B7" w:rsidRPr="007352B7">
        <w:rPr>
          <w:rFonts w:ascii="Times New Roman" w:hAnsi="Times New Roman" w:cs="Times New Roman"/>
          <w:sz w:val="24"/>
          <w:szCs w:val="24"/>
        </w:rPr>
        <w:t xml:space="preserve"> </w:t>
      </w:r>
      <w:r w:rsidR="007352B7">
        <w:rPr>
          <w:rFonts w:ascii="Times New Roman" w:hAnsi="Times New Roman" w:cs="Times New Roman"/>
          <w:sz w:val="24"/>
          <w:szCs w:val="24"/>
        </w:rPr>
        <w:t>– ойконим</w:t>
      </w:r>
      <w:r w:rsidRPr="00764DB5">
        <w:rPr>
          <w:rFonts w:ascii="Times New Roman" w:hAnsi="Times New Roman" w:cs="Times New Roman"/>
          <w:sz w:val="24"/>
          <w:szCs w:val="24"/>
        </w:rPr>
        <w:t>,</w:t>
      </w:r>
    </w:p>
    <w:p w:rsidR="000C54BA" w:rsidRPr="00764DB5" w:rsidRDefault="000C54BA" w:rsidP="00041B00">
      <w:pPr>
        <w:pStyle w:val="a5"/>
        <w:numPr>
          <w:ilvl w:val="0"/>
          <w:numId w:val="11"/>
        </w:numPr>
        <w:spacing w:after="0" w:line="360" w:lineRule="auto"/>
        <w:rPr>
          <w:rFonts w:ascii="Times New Roman" w:hAnsi="Times New Roman" w:cs="Times New Roman"/>
          <w:sz w:val="24"/>
          <w:szCs w:val="24"/>
        </w:rPr>
      </w:pPr>
      <w:r w:rsidRPr="00764DB5">
        <w:rPr>
          <w:rFonts w:ascii="Times New Roman" w:hAnsi="Times New Roman" w:cs="Times New Roman"/>
          <w:sz w:val="24"/>
          <w:szCs w:val="24"/>
        </w:rPr>
        <w:t xml:space="preserve">Лукьяновка ( в </w:t>
      </w:r>
      <w:r w:rsidR="007352B7">
        <w:rPr>
          <w:rFonts w:ascii="Times New Roman" w:hAnsi="Times New Roman" w:cs="Times New Roman"/>
          <w:sz w:val="24"/>
          <w:szCs w:val="24"/>
        </w:rPr>
        <w:t>честь первого старосты Лукьяна)</w:t>
      </w:r>
      <w:r w:rsidR="007352B7" w:rsidRPr="007352B7">
        <w:rPr>
          <w:rFonts w:ascii="Times New Roman" w:hAnsi="Times New Roman" w:cs="Times New Roman"/>
          <w:sz w:val="24"/>
          <w:szCs w:val="24"/>
        </w:rPr>
        <w:t xml:space="preserve"> </w:t>
      </w:r>
      <w:r w:rsidR="007352B7">
        <w:rPr>
          <w:rFonts w:ascii="Times New Roman" w:hAnsi="Times New Roman" w:cs="Times New Roman"/>
          <w:sz w:val="24"/>
          <w:szCs w:val="24"/>
        </w:rPr>
        <w:t>– ойконим,</w:t>
      </w:r>
    </w:p>
    <w:p w:rsidR="000C54BA" w:rsidRPr="00764DB5" w:rsidRDefault="000C54BA" w:rsidP="00041B00">
      <w:pPr>
        <w:pStyle w:val="a5"/>
        <w:numPr>
          <w:ilvl w:val="0"/>
          <w:numId w:val="11"/>
        </w:numPr>
        <w:spacing w:after="0" w:line="360" w:lineRule="auto"/>
        <w:rPr>
          <w:rFonts w:ascii="Times New Roman" w:hAnsi="Times New Roman" w:cs="Times New Roman"/>
          <w:sz w:val="24"/>
          <w:szCs w:val="24"/>
        </w:rPr>
      </w:pPr>
      <w:r w:rsidRPr="00764DB5">
        <w:rPr>
          <w:rFonts w:ascii="Times New Roman" w:hAnsi="Times New Roman" w:cs="Times New Roman"/>
          <w:sz w:val="24"/>
          <w:szCs w:val="24"/>
        </w:rPr>
        <w:t>Савельевка (в честь старосты Савелия Гребенюка)</w:t>
      </w:r>
      <w:r w:rsidR="007352B7" w:rsidRPr="007352B7">
        <w:rPr>
          <w:rFonts w:ascii="Times New Roman" w:hAnsi="Times New Roman" w:cs="Times New Roman"/>
          <w:sz w:val="24"/>
          <w:szCs w:val="24"/>
        </w:rPr>
        <w:t xml:space="preserve"> </w:t>
      </w:r>
      <w:r w:rsidR="007352B7">
        <w:rPr>
          <w:rFonts w:ascii="Times New Roman" w:hAnsi="Times New Roman" w:cs="Times New Roman"/>
          <w:sz w:val="24"/>
          <w:szCs w:val="24"/>
        </w:rPr>
        <w:t>– ойконим</w:t>
      </w:r>
      <w:r w:rsidRPr="00764DB5">
        <w:rPr>
          <w:rFonts w:ascii="Times New Roman" w:hAnsi="Times New Roman" w:cs="Times New Roman"/>
          <w:sz w:val="24"/>
          <w:szCs w:val="24"/>
        </w:rPr>
        <w:t>,</w:t>
      </w:r>
    </w:p>
    <w:p w:rsidR="000C54BA" w:rsidRPr="00F71965" w:rsidRDefault="000C54BA" w:rsidP="00041B0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Пади</w:t>
      </w:r>
      <w:r w:rsidR="00764DB5">
        <w:rPr>
          <w:rFonts w:ascii="Times New Roman" w:hAnsi="Times New Roman" w:cs="Times New Roman"/>
          <w:sz w:val="24"/>
          <w:szCs w:val="24"/>
        </w:rPr>
        <w:t xml:space="preserve">: </w:t>
      </w:r>
      <w:r w:rsidRPr="00F71965">
        <w:rPr>
          <w:rFonts w:ascii="Times New Roman" w:hAnsi="Times New Roman" w:cs="Times New Roman"/>
          <w:sz w:val="24"/>
          <w:szCs w:val="24"/>
        </w:rPr>
        <w:t xml:space="preserve">  Журавлева, Савченкова, урочища Шоколенко, Серкина, Одинцова и т. д.</w:t>
      </w:r>
    </w:p>
    <w:p w:rsidR="000C54BA" w:rsidRPr="00F71965" w:rsidRDefault="005E3A6F" w:rsidP="00041B0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Озера: Герусово</w:t>
      </w:r>
      <w:r w:rsidR="00AD05A6">
        <w:rPr>
          <w:rFonts w:ascii="Times New Roman" w:hAnsi="Times New Roman" w:cs="Times New Roman"/>
          <w:sz w:val="24"/>
          <w:szCs w:val="24"/>
        </w:rPr>
        <w:t>, Гришино, Чубыкино, Шоповалово – гидронимы.</w:t>
      </w:r>
    </w:p>
    <w:p w:rsidR="005E3A6F" w:rsidRPr="00F71965" w:rsidRDefault="00764DB5" w:rsidP="00041B00">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95BB2" w:rsidRPr="00F71965">
        <w:rPr>
          <w:rFonts w:ascii="Times New Roman" w:hAnsi="Times New Roman" w:cs="Times New Roman"/>
          <w:sz w:val="24"/>
          <w:szCs w:val="24"/>
        </w:rPr>
        <w:t>Часто, приезжая на новое место русские переселенцы переносили туда названия с</w:t>
      </w:r>
      <w:r w:rsidR="005E3A6F" w:rsidRPr="00F71965">
        <w:rPr>
          <w:rFonts w:ascii="Times New Roman" w:hAnsi="Times New Roman" w:cs="Times New Roman"/>
          <w:sz w:val="24"/>
          <w:szCs w:val="24"/>
        </w:rPr>
        <w:t xml:space="preserve">воего прежнего места жительства – </w:t>
      </w:r>
      <w:r w:rsidR="005E3A6F" w:rsidRPr="00764DB5">
        <w:rPr>
          <w:rFonts w:ascii="Times New Roman" w:hAnsi="Times New Roman" w:cs="Times New Roman"/>
          <w:b/>
          <w:sz w:val="24"/>
          <w:szCs w:val="24"/>
        </w:rPr>
        <w:t>транс - топонимы:</w:t>
      </w:r>
    </w:p>
    <w:p w:rsidR="005E3A6F" w:rsidRPr="004D0FA6" w:rsidRDefault="005E3A6F" w:rsidP="00041B00">
      <w:pPr>
        <w:pStyle w:val="a5"/>
        <w:numPr>
          <w:ilvl w:val="0"/>
          <w:numId w:val="13"/>
        </w:numPr>
        <w:spacing w:line="360" w:lineRule="auto"/>
        <w:rPr>
          <w:rFonts w:ascii="Times New Roman" w:hAnsi="Times New Roman" w:cs="Times New Roman"/>
          <w:sz w:val="24"/>
          <w:szCs w:val="24"/>
        </w:rPr>
      </w:pPr>
      <w:r w:rsidRPr="004D0FA6">
        <w:rPr>
          <w:rFonts w:ascii="Times New Roman" w:hAnsi="Times New Roman" w:cs="Times New Roman"/>
          <w:sz w:val="24"/>
          <w:szCs w:val="24"/>
        </w:rPr>
        <w:t>Кустанаевка (переселенцы из Кустанаевской губернии)</w:t>
      </w:r>
      <w:r w:rsidR="00AD05A6" w:rsidRPr="00AD05A6">
        <w:rPr>
          <w:rFonts w:ascii="Times New Roman" w:hAnsi="Times New Roman" w:cs="Times New Roman"/>
          <w:sz w:val="24"/>
          <w:szCs w:val="24"/>
        </w:rPr>
        <w:t xml:space="preserve"> </w:t>
      </w:r>
      <w:r w:rsidR="00AD05A6">
        <w:rPr>
          <w:rFonts w:ascii="Times New Roman" w:hAnsi="Times New Roman" w:cs="Times New Roman"/>
          <w:sz w:val="24"/>
          <w:szCs w:val="24"/>
        </w:rPr>
        <w:t>– ойконим</w:t>
      </w:r>
      <w:r w:rsidRPr="004D0FA6">
        <w:rPr>
          <w:rFonts w:ascii="Times New Roman" w:hAnsi="Times New Roman" w:cs="Times New Roman"/>
          <w:sz w:val="24"/>
          <w:szCs w:val="24"/>
        </w:rPr>
        <w:t>,</w:t>
      </w:r>
    </w:p>
    <w:p w:rsidR="005E3A6F" w:rsidRPr="004D0FA6" w:rsidRDefault="005E3A6F" w:rsidP="00041B00">
      <w:pPr>
        <w:pStyle w:val="a5"/>
        <w:numPr>
          <w:ilvl w:val="0"/>
          <w:numId w:val="13"/>
        </w:numPr>
        <w:spacing w:line="360" w:lineRule="auto"/>
        <w:rPr>
          <w:rFonts w:ascii="Times New Roman" w:hAnsi="Times New Roman" w:cs="Times New Roman"/>
          <w:sz w:val="24"/>
          <w:szCs w:val="24"/>
        </w:rPr>
      </w:pPr>
      <w:r w:rsidRPr="004D0FA6">
        <w:rPr>
          <w:rFonts w:ascii="Times New Roman" w:hAnsi="Times New Roman" w:cs="Times New Roman"/>
          <w:sz w:val="24"/>
          <w:szCs w:val="24"/>
        </w:rPr>
        <w:t>Белоцерковка</w:t>
      </w:r>
      <w:r w:rsidR="004D0FA6">
        <w:rPr>
          <w:rFonts w:ascii="Times New Roman" w:hAnsi="Times New Roman" w:cs="Times New Roman"/>
          <w:sz w:val="24"/>
          <w:szCs w:val="24"/>
        </w:rPr>
        <w:t xml:space="preserve"> </w:t>
      </w:r>
      <w:r w:rsidRPr="004D0FA6">
        <w:rPr>
          <w:rFonts w:ascii="Times New Roman" w:hAnsi="Times New Roman" w:cs="Times New Roman"/>
          <w:sz w:val="24"/>
          <w:szCs w:val="24"/>
        </w:rPr>
        <w:t>( переселенцы из Белоцерковского уезда Киевской губернии)</w:t>
      </w:r>
      <w:r w:rsidR="00AD05A6" w:rsidRPr="00AD05A6">
        <w:rPr>
          <w:rFonts w:ascii="Times New Roman" w:hAnsi="Times New Roman" w:cs="Times New Roman"/>
          <w:sz w:val="24"/>
          <w:szCs w:val="24"/>
        </w:rPr>
        <w:t xml:space="preserve"> </w:t>
      </w:r>
      <w:r w:rsidR="00AD05A6">
        <w:rPr>
          <w:rFonts w:ascii="Times New Roman" w:hAnsi="Times New Roman" w:cs="Times New Roman"/>
          <w:sz w:val="24"/>
          <w:szCs w:val="24"/>
        </w:rPr>
        <w:t>– ойконим</w:t>
      </w:r>
      <w:r w:rsidRPr="004D0FA6">
        <w:rPr>
          <w:rFonts w:ascii="Times New Roman" w:hAnsi="Times New Roman" w:cs="Times New Roman"/>
          <w:sz w:val="24"/>
          <w:szCs w:val="24"/>
        </w:rPr>
        <w:t>,</w:t>
      </w:r>
    </w:p>
    <w:p w:rsidR="005E3A6F" w:rsidRPr="004D0FA6" w:rsidRDefault="005E3A6F" w:rsidP="00041B00">
      <w:pPr>
        <w:pStyle w:val="a5"/>
        <w:numPr>
          <w:ilvl w:val="0"/>
          <w:numId w:val="13"/>
        </w:numPr>
        <w:spacing w:line="360" w:lineRule="auto"/>
        <w:rPr>
          <w:rFonts w:ascii="Times New Roman" w:hAnsi="Times New Roman" w:cs="Times New Roman"/>
          <w:sz w:val="24"/>
          <w:szCs w:val="24"/>
        </w:rPr>
      </w:pPr>
      <w:r w:rsidRPr="004D0FA6">
        <w:rPr>
          <w:rFonts w:ascii="Times New Roman" w:hAnsi="Times New Roman" w:cs="Times New Roman"/>
          <w:sz w:val="24"/>
          <w:szCs w:val="24"/>
        </w:rPr>
        <w:t>Лохвицы ( названо переселенцами из Лохвицкой волости Полтавской губернии),</w:t>
      </w:r>
    </w:p>
    <w:p w:rsidR="005E3A6F" w:rsidRPr="004D0FA6" w:rsidRDefault="005E3A6F" w:rsidP="00041B00">
      <w:pPr>
        <w:pStyle w:val="a5"/>
        <w:numPr>
          <w:ilvl w:val="0"/>
          <w:numId w:val="13"/>
        </w:numPr>
        <w:spacing w:line="360" w:lineRule="auto"/>
        <w:rPr>
          <w:rFonts w:ascii="Times New Roman" w:hAnsi="Times New Roman" w:cs="Times New Roman"/>
          <w:sz w:val="24"/>
          <w:szCs w:val="24"/>
        </w:rPr>
      </w:pPr>
      <w:r w:rsidRPr="004D0FA6">
        <w:rPr>
          <w:rFonts w:ascii="Times New Roman" w:hAnsi="Times New Roman" w:cs="Times New Roman"/>
          <w:sz w:val="24"/>
          <w:szCs w:val="24"/>
        </w:rPr>
        <w:t>Новоандреевка</w:t>
      </w:r>
      <w:r w:rsidR="004D0FA6">
        <w:rPr>
          <w:rFonts w:ascii="Times New Roman" w:hAnsi="Times New Roman" w:cs="Times New Roman"/>
          <w:sz w:val="24"/>
          <w:szCs w:val="24"/>
        </w:rPr>
        <w:t xml:space="preserve"> </w:t>
      </w:r>
      <w:r w:rsidRPr="004D0FA6">
        <w:rPr>
          <w:rFonts w:ascii="Times New Roman" w:hAnsi="Times New Roman" w:cs="Times New Roman"/>
          <w:sz w:val="24"/>
          <w:szCs w:val="24"/>
        </w:rPr>
        <w:t>( названо переселенцами- староверами из Забайкальской области по имени своего прежнего села)</w:t>
      </w:r>
      <w:r w:rsidR="00AD05A6" w:rsidRPr="00AD05A6">
        <w:rPr>
          <w:rFonts w:ascii="Times New Roman" w:hAnsi="Times New Roman" w:cs="Times New Roman"/>
          <w:sz w:val="24"/>
          <w:szCs w:val="24"/>
        </w:rPr>
        <w:t xml:space="preserve"> </w:t>
      </w:r>
      <w:r w:rsidR="00AD05A6">
        <w:rPr>
          <w:rFonts w:ascii="Times New Roman" w:hAnsi="Times New Roman" w:cs="Times New Roman"/>
          <w:sz w:val="24"/>
          <w:szCs w:val="24"/>
        </w:rPr>
        <w:t>–ойконим</w:t>
      </w:r>
      <w:r w:rsidRPr="004D0FA6">
        <w:rPr>
          <w:rFonts w:ascii="Times New Roman" w:hAnsi="Times New Roman" w:cs="Times New Roman"/>
          <w:sz w:val="24"/>
          <w:szCs w:val="24"/>
        </w:rPr>
        <w:t>,</w:t>
      </w:r>
    </w:p>
    <w:p w:rsidR="004D0FA6" w:rsidRDefault="005E3A6F" w:rsidP="00041B00">
      <w:pPr>
        <w:pStyle w:val="a5"/>
        <w:numPr>
          <w:ilvl w:val="0"/>
          <w:numId w:val="13"/>
        </w:numPr>
        <w:spacing w:line="360" w:lineRule="auto"/>
        <w:rPr>
          <w:rFonts w:ascii="Times New Roman" w:hAnsi="Times New Roman" w:cs="Times New Roman"/>
          <w:sz w:val="24"/>
          <w:szCs w:val="24"/>
        </w:rPr>
      </w:pPr>
      <w:r w:rsidRPr="004D0FA6">
        <w:rPr>
          <w:rFonts w:ascii="Times New Roman" w:hAnsi="Times New Roman" w:cs="Times New Roman"/>
          <w:sz w:val="24"/>
          <w:szCs w:val="24"/>
        </w:rPr>
        <w:lastRenderedPageBreak/>
        <w:t>Новоселитьба ( названа от прежнего названия своей дере</w:t>
      </w:r>
      <w:r w:rsidR="004D0FA6">
        <w:rPr>
          <w:rFonts w:ascii="Times New Roman" w:hAnsi="Times New Roman" w:cs="Times New Roman"/>
          <w:sz w:val="24"/>
          <w:szCs w:val="24"/>
        </w:rPr>
        <w:t>вни в Полтавской губернии)</w:t>
      </w:r>
      <w:r w:rsidR="00AD05A6" w:rsidRPr="00AD05A6">
        <w:rPr>
          <w:rFonts w:ascii="Times New Roman" w:hAnsi="Times New Roman" w:cs="Times New Roman"/>
          <w:sz w:val="24"/>
          <w:szCs w:val="24"/>
        </w:rPr>
        <w:t xml:space="preserve"> </w:t>
      </w:r>
      <w:r w:rsidR="00AD05A6">
        <w:rPr>
          <w:rFonts w:ascii="Times New Roman" w:hAnsi="Times New Roman" w:cs="Times New Roman"/>
          <w:sz w:val="24"/>
          <w:szCs w:val="24"/>
        </w:rPr>
        <w:t>–ойконим</w:t>
      </w:r>
      <w:r w:rsidR="004D0FA6">
        <w:rPr>
          <w:rFonts w:ascii="Times New Roman" w:hAnsi="Times New Roman" w:cs="Times New Roman"/>
          <w:sz w:val="24"/>
          <w:szCs w:val="24"/>
        </w:rPr>
        <w:t>,</w:t>
      </w:r>
    </w:p>
    <w:p w:rsidR="005E3A6F" w:rsidRPr="004D0FA6" w:rsidRDefault="005E3A6F" w:rsidP="00041B00">
      <w:pPr>
        <w:pStyle w:val="a5"/>
        <w:numPr>
          <w:ilvl w:val="0"/>
          <w:numId w:val="13"/>
        </w:numPr>
        <w:spacing w:after="0" w:line="360" w:lineRule="auto"/>
        <w:rPr>
          <w:rFonts w:ascii="Times New Roman" w:hAnsi="Times New Roman" w:cs="Times New Roman"/>
          <w:sz w:val="24"/>
          <w:szCs w:val="24"/>
        </w:rPr>
      </w:pPr>
      <w:r w:rsidRPr="004D0FA6">
        <w:rPr>
          <w:rFonts w:ascii="Times New Roman" w:hAnsi="Times New Roman" w:cs="Times New Roman"/>
          <w:sz w:val="24"/>
          <w:szCs w:val="24"/>
        </w:rPr>
        <w:t>Чернетчино (от прежнего названия села в Полтавской губернии)</w:t>
      </w:r>
      <w:r w:rsidR="00AD05A6" w:rsidRPr="00AD05A6">
        <w:rPr>
          <w:rFonts w:ascii="Times New Roman" w:hAnsi="Times New Roman" w:cs="Times New Roman"/>
          <w:sz w:val="24"/>
          <w:szCs w:val="24"/>
        </w:rPr>
        <w:t xml:space="preserve"> </w:t>
      </w:r>
      <w:r w:rsidR="00AD05A6">
        <w:rPr>
          <w:rFonts w:ascii="Times New Roman" w:hAnsi="Times New Roman" w:cs="Times New Roman"/>
          <w:sz w:val="24"/>
          <w:szCs w:val="24"/>
        </w:rPr>
        <w:t>–ойконим</w:t>
      </w:r>
      <w:r w:rsidRPr="004D0FA6">
        <w:rPr>
          <w:rFonts w:ascii="Times New Roman" w:hAnsi="Times New Roman" w:cs="Times New Roman"/>
          <w:sz w:val="24"/>
          <w:szCs w:val="24"/>
        </w:rPr>
        <w:t>.</w:t>
      </w:r>
    </w:p>
    <w:p w:rsidR="005E3A6F" w:rsidRPr="00F71965" w:rsidRDefault="005E3A6F" w:rsidP="00041B0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Так же на карте Белогорского района можно обнаружить мног</w:t>
      </w:r>
      <w:r w:rsidR="00EE09B0" w:rsidRPr="00F71965">
        <w:rPr>
          <w:rFonts w:ascii="Times New Roman" w:hAnsi="Times New Roman" w:cs="Times New Roman"/>
          <w:sz w:val="24"/>
          <w:szCs w:val="24"/>
        </w:rPr>
        <w:t xml:space="preserve">о </w:t>
      </w:r>
      <w:r w:rsidRPr="00F71965">
        <w:rPr>
          <w:rFonts w:ascii="Times New Roman" w:hAnsi="Times New Roman" w:cs="Times New Roman"/>
          <w:sz w:val="24"/>
          <w:szCs w:val="24"/>
        </w:rPr>
        <w:t xml:space="preserve"> </w:t>
      </w:r>
      <w:r w:rsidRPr="004D0FA6">
        <w:rPr>
          <w:rFonts w:ascii="Times New Roman" w:hAnsi="Times New Roman" w:cs="Times New Roman"/>
          <w:b/>
          <w:sz w:val="24"/>
          <w:szCs w:val="24"/>
        </w:rPr>
        <w:t>зоотопонимов</w:t>
      </w:r>
      <w:r w:rsidRPr="00F71965">
        <w:rPr>
          <w:rFonts w:ascii="Times New Roman" w:hAnsi="Times New Roman" w:cs="Times New Roman"/>
          <w:sz w:val="24"/>
          <w:szCs w:val="24"/>
        </w:rPr>
        <w:t xml:space="preserve"> (названий животных):</w:t>
      </w:r>
      <w:r w:rsidR="00EE09B0" w:rsidRPr="00F71965">
        <w:rPr>
          <w:rFonts w:ascii="Times New Roman" w:hAnsi="Times New Roman" w:cs="Times New Roman"/>
          <w:sz w:val="24"/>
          <w:szCs w:val="24"/>
        </w:rPr>
        <w:t xml:space="preserve"> озера – Свиное, Журавлиное, Цаплиновое, Гусиха, Медвежье, Золотое (много карасей), протока Сазанья, падь Фазанья и другие.</w:t>
      </w:r>
    </w:p>
    <w:p w:rsidR="00EE09B0" w:rsidRPr="004D0FA6" w:rsidRDefault="00EE09B0" w:rsidP="00041B00">
      <w:pPr>
        <w:spacing w:after="0" w:line="360" w:lineRule="auto"/>
        <w:rPr>
          <w:rFonts w:ascii="Times New Roman" w:hAnsi="Times New Roman" w:cs="Times New Roman"/>
          <w:b/>
          <w:sz w:val="24"/>
          <w:szCs w:val="24"/>
        </w:rPr>
      </w:pPr>
      <w:r w:rsidRPr="00F71965">
        <w:rPr>
          <w:rFonts w:ascii="Times New Roman" w:hAnsi="Times New Roman" w:cs="Times New Roman"/>
          <w:sz w:val="24"/>
          <w:szCs w:val="24"/>
        </w:rPr>
        <w:t xml:space="preserve">    В 20е годы XX века появились на карте нашего района </w:t>
      </w:r>
      <w:r w:rsidRPr="004D0FA6">
        <w:rPr>
          <w:rFonts w:ascii="Times New Roman" w:hAnsi="Times New Roman" w:cs="Times New Roman"/>
          <w:b/>
          <w:sz w:val="24"/>
          <w:szCs w:val="24"/>
        </w:rPr>
        <w:t>топонимы хозяйственно-бытового характера:</w:t>
      </w:r>
    </w:p>
    <w:p w:rsidR="00EE09B0" w:rsidRPr="00F71965" w:rsidRDefault="00EE09B0" w:rsidP="00041B00">
      <w:pPr>
        <w:pStyle w:val="a5"/>
        <w:numPr>
          <w:ilvl w:val="0"/>
          <w:numId w:val="9"/>
        </w:num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Озеро Конопляное ( в нем крестьяне вымачивали пучки конопли для подготовки ее к ткачеству)</w:t>
      </w:r>
      <w:r w:rsidR="00AD05A6">
        <w:rPr>
          <w:rFonts w:ascii="Times New Roman" w:hAnsi="Times New Roman" w:cs="Times New Roman"/>
          <w:sz w:val="24"/>
          <w:szCs w:val="24"/>
        </w:rPr>
        <w:t xml:space="preserve"> - гидроним</w:t>
      </w:r>
      <w:r w:rsidRPr="00F71965">
        <w:rPr>
          <w:rFonts w:ascii="Times New Roman" w:hAnsi="Times New Roman" w:cs="Times New Roman"/>
          <w:sz w:val="24"/>
          <w:szCs w:val="24"/>
        </w:rPr>
        <w:t>,</w:t>
      </w:r>
    </w:p>
    <w:p w:rsidR="00EE09B0" w:rsidRPr="00F71965" w:rsidRDefault="00EE09B0" w:rsidP="00041B00">
      <w:pPr>
        <w:pStyle w:val="a5"/>
        <w:numPr>
          <w:ilvl w:val="0"/>
          <w:numId w:val="9"/>
        </w:num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Озера Конные (на них пригоняли на отдых лошадей и держали молодняк)</w:t>
      </w:r>
      <w:r w:rsidR="00AD05A6">
        <w:rPr>
          <w:rFonts w:ascii="Times New Roman" w:hAnsi="Times New Roman" w:cs="Times New Roman"/>
          <w:sz w:val="24"/>
          <w:szCs w:val="24"/>
        </w:rPr>
        <w:t xml:space="preserve"> - гидроним</w:t>
      </w:r>
      <w:r w:rsidRPr="00F71965">
        <w:rPr>
          <w:rFonts w:ascii="Times New Roman" w:hAnsi="Times New Roman" w:cs="Times New Roman"/>
          <w:sz w:val="24"/>
          <w:szCs w:val="24"/>
        </w:rPr>
        <w:t>,</w:t>
      </w:r>
    </w:p>
    <w:p w:rsidR="00EE09B0" w:rsidRPr="00F71965" w:rsidRDefault="00EE09B0" w:rsidP="00041B00">
      <w:pPr>
        <w:pStyle w:val="a5"/>
        <w:numPr>
          <w:ilvl w:val="0"/>
          <w:numId w:val="9"/>
        </w:num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Красный пахарь (название коммуны, образованной в 1925 году жителями с. Успеновки)</w:t>
      </w:r>
      <w:r w:rsidR="00AD05A6">
        <w:rPr>
          <w:rFonts w:ascii="Times New Roman" w:hAnsi="Times New Roman" w:cs="Times New Roman"/>
          <w:sz w:val="24"/>
          <w:szCs w:val="24"/>
        </w:rPr>
        <w:t xml:space="preserve"> –ойконим</w:t>
      </w:r>
      <w:r w:rsidRPr="00F71965">
        <w:rPr>
          <w:rFonts w:ascii="Times New Roman" w:hAnsi="Times New Roman" w:cs="Times New Roman"/>
          <w:sz w:val="24"/>
          <w:szCs w:val="24"/>
        </w:rPr>
        <w:t>.</w:t>
      </w:r>
    </w:p>
    <w:p w:rsidR="00C95BB2" w:rsidRPr="00F71965" w:rsidRDefault="0022077A" w:rsidP="00041B00">
      <w:pPr>
        <w:spacing w:after="0" w:line="360" w:lineRule="auto"/>
        <w:rPr>
          <w:rFonts w:ascii="Times New Roman" w:hAnsi="Times New Roman" w:cs="Times New Roman"/>
          <w:sz w:val="24"/>
          <w:szCs w:val="24"/>
        </w:rPr>
      </w:pPr>
      <w:r w:rsidRPr="00F71965">
        <w:rPr>
          <w:rFonts w:ascii="Times New Roman" w:hAnsi="Times New Roman" w:cs="Times New Roman"/>
          <w:sz w:val="24"/>
          <w:szCs w:val="24"/>
        </w:rPr>
        <w:t xml:space="preserve">             </w:t>
      </w:r>
      <w:r w:rsidR="00EE09B0" w:rsidRPr="00F71965">
        <w:rPr>
          <w:rFonts w:ascii="Times New Roman" w:hAnsi="Times New Roman" w:cs="Times New Roman"/>
          <w:sz w:val="24"/>
          <w:szCs w:val="24"/>
        </w:rPr>
        <w:t>Интересно происхождение топоним</w:t>
      </w:r>
      <w:r w:rsidR="00F71965">
        <w:rPr>
          <w:rFonts w:ascii="Times New Roman" w:hAnsi="Times New Roman" w:cs="Times New Roman"/>
          <w:sz w:val="24"/>
          <w:szCs w:val="24"/>
        </w:rPr>
        <w:t>а</w:t>
      </w:r>
      <w:r w:rsidR="00EE09B0" w:rsidRPr="00F71965">
        <w:rPr>
          <w:rFonts w:ascii="Times New Roman" w:hAnsi="Times New Roman" w:cs="Times New Roman"/>
          <w:sz w:val="24"/>
          <w:szCs w:val="24"/>
        </w:rPr>
        <w:t xml:space="preserve"> </w:t>
      </w:r>
      <w:r w:rsidR="002C52E9" w:rsidRPr="00F71965">
        <w:rPr>
          <w:rFonts w:ascii="Times New Roman" w:hAnsi="Times New Roman" w:cs="Times New Roman"/>
          <w:sz w:val="24"/>
          <w:szCs w:val="24"/>
        </w:rPr>
        <w:t xml:space="preserve">районного центра Белогорского района – города Белогорска, который неоднократно менял свое название. Первое название у него было </w:t>
      </w:r>
      <w:r w:rsidR="00306505" w:rsidRPr="00F71965">
        <w:rPr>
          <w:rFonts w:ascii="Times New Roman" w:hAnsi="Times New Roman" w:cs="Times New Roman"/>
          <w:sz w:val="24"/>
          <w:szCs w:val="24"/>
        </w:rPr>
        <w:t xml:space="preserve">Александровская деревня. Существует несколько версий происхождения этого топонима. Первая – деревню назвали </w:t>
      </w:r>
      <w:r w:rsidR="002C52E9" w:rsidRPr="00F71965">
        <w:rPr>
          <w:rFonts w:ascii="Times New Roman" w:hAnsi="Times New Roman" w:cs="Times New Roman"/>
          <w:sz w:val="24"/>
          <w:szCs w:val="24"/>
        </w:rPr>
        <w:t xml:space="preserve">в честь первопоселенца Александра Могильникова, </w:t>
      </w:r>
      <w:r w:rsidR="00306505" w:rsidRPr="00F71965">
        <w:rPr>
          <w:rFonts w:ascii="Times New Roman" w:hAnsi="Times New Roman" w:cs="Times New Roman"/>
          <w:sz w:val="24"/>
          <w:szCs w:val="24"/>
        </w:rPr>
        <w:t xml:space="preserve"> Вторая – деревня получила название от  </w:t>
      </w:r>
      <w:r w:rsidR="002C52E9" w:rsidRPr="00F71965">
        <w:rPr>
          <w:rFonts w:ascii="Times New Roman" w:hAnsi="Times New Roman" w:cs="Times New Roman"/>
          <w:sz w:val="24"/>
          <w:szCs w:val="24"/>
        </w:rPr>
        <w:t xml:space="preserve">имени священномученинника Александра, погибшего от рук римских гонителей первых христиан. По другой версии, деревня была названа в честь императора Александра II, </w:t>
      </w:r>
      <w:r w:rsidR="00306505" w:rsidRPr="00F71965">
        <w:rPr>
          <w:rFonts w:ascii="Times New Roman" w:hAnsi="Times New Roman" w:cs="Times New Roman"/>
          <w:sz w:val="24"/>
          <w:szCs w:val="24"/>
        </w:rPr>
        <w:t xml:space="preserve">который разрешил староверам переселяться на новые места. </w:t>
      </w:r>
    </w:p>
    <w:p w:rsidR="00E10E1E" w:rsidRDefault="0022077A" w:rsidP="00041B00">
      <w:pPr>
        <w:spacing w:after="0" w:line="360" w:lineRule="auto"/>
        <w:jc w:val="both"/>
        <w:rPr>
          <w:rFonts w:ascii="Times New Roman" w:hAnsi="Times New Roman" w:cs="Times New Roman"/>
          <w:sz w:val="24"/>
          <w:szCs w:val="24"/>
        </w:rPr>
      </w:pPr>
      <w:r w:rsidRPr="00F71965">
        <w:rPr>
          <w:rFonts w:ascii="Times New Roman" w:hAnsi="Times New Roman" w:cs="Times New Roman"/>
          <w:sz w:val="24"/>
          <w:szCs w:val="24"/>
        </w:rPr>
        <w:t xml:space="preserve">         </w:t>
      </w:r>
      <w:r w:rsidR="00306505" w:rsidRPr="00F71965">
        <w:rPr>
          <w:rFonts w:ascii="Times New Roman" w:hAnsi="Times New Roman" w:cs="Times New Roman"/>
          <w:sz w:val="24"/>
          <w:szCs w:val="24"/>
        </w:rPr>
        <w:t>В 1</w:t>
      </w:r>
      <w:r w:rsidR="00810C0D">
        <w:rPr>
          <w:rFonts w:ascii="Times New Roman" w:hAnsi="Times New Roman" w:cs="Times New Roman"/>
          <w:sz w:val="24"/>
          <w:szCs w:val="24"/>
        </w:rPr>
        <w:t>92</w:t>
      </w:r>
      <w:r w:rsidR="00306505" w:rsidRPr="00F71965">
        <w:rPr>
          <w:rFonts w:ascii="Times New Roman" w:hAnsi="Times New Roman" w:cs="Times New Roman"/>
          <w:sz w:val="24"/>
          <w:szCs w:val="24"/>
        </w:rPr>
        <w:t>6 году, в связи с проведением районирования на Дальнем Востоке, село Александр</w:t>
      </w:r>
      <w:r w:rsidR="004D0FA6">
        <w:rPr>
          <w:rFonts w:ascii="Times New Roman" w:hAnsi="Times New Roman" w:cs="Times New Roman"/>
          <w:sz w:val="24"/>
          <w:szCs w:val="24"/>
        </w:rPr>
        <w:t>о</w:t>
      </w:r>
      <w:r w:rsidR="00306505" w:rsidRPr="00F71965">
        <w:rPr>
          <w:rFonts w:ascii="Times New Roman" w:hAnsi="Times New Roman" w:cs="Times New Roman"/>
          <w:sz w:val="24"/>
          <w:szCs w:val="24"/>
        </w:rPr>
        <w:t xml:space="preserve">вское получило статус города и стало называться Александровск-на-Томи. </w:t>
      </w:r>
    </w:p>
    <w:p w:rsidR="00306505" w:rsidRDefault="00E10E1E" w:rsidP="00041B0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43D1C" w:rsidRPr="00F71965">
        <w:rPr>
          <w:rFonts w:ascii="Times New Roman" w:hAnsi="Times New Roman" w:cs="Times New Roman"/>
          <w:sz w:val="24"/>
          <w:szCs w:val="24"/>
        </w:rPr>
        <w:t>В 1934 году городу возвращают старое название – Александровск, но не надолго.  А в 1935 году город переименовывают в Куйбышево, в память об умершем соратнике Сталина Куйбышеве В.В. Город стал называться Куйбышевка</w:t>
      </w:r>
      <w:r w:rsidR="004D0FA6">
        <w:rPr>
          <w:rFonts w:ascii="Times New Roman" w:hAnsi="Times New Roman" w:cs="Times New Roman"/>
          <w:sz w:val="24"/>
          <w:szCs w:val="24"/>
        </w:rPr>
        <w:t xml:space="preserve"> </w:t>
      </w:r>
      <w:r w:rsidR="00743D1C" w:rsidRPr="00F71965">
        <w:rPr>
          <w:rFonts w:ascii="Times New Roman" w:hAnsi="Times New Roman" w:cs="Times New Roman"/>
          <w:sz w:val="24"/>
          <w:szCs w:val="24"/>
        </w:rPr>
        <w:t xml:space="preserve">- Восточная. С этим именем он просуществовал до 1957 г, когда развернулась борьба со сталинизмом. Было предложено назвать город Белогорском. И хотя городов с таким названием было несколько, это название было утверждено, т. к. город был расположен под высокой левой береговой террасой, сложенной из осадочных белых песков. Напротив города в Серышевском тоже находится аналогичная белая терраса. И получилось так, что город как бы расположился между двумя белыми  горами, что и было зафиксировано в гербе города. </w:t>
      </w:r>
    </w:p>
    <w:p w:rsidR="0062635A" w:rsidRDefault="0062635A" w:rsidP="00041B0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10E1E">
        <w:rPr>
          <w:rFonts w:ascii="Times New Roman" w:hAnsi="Times New Roman" w:cs="Times New Roman"/>
          <w:sz w:val="24"/>
          <w:szCs w:val="24"/>
        </w:rPr>
        <w:t xml:space="preserve">    </w:t>
      </w:r>
      <w:r w:rsidRPr="0062635A">
        <w:rPr>
          <w:rFonts w:ascii="Times New Roman" w:hAnsi="Times New Roman" w:cs="Times New Roman"/>
          <w:sz w:val="24"/>
          <w:szCs w:val="24"/>
        </w:rPr>
        <w:t>В ходе своей работы, мы изучили теоретические источники, карты Белогорского района (административную, топографическую), физическую карт</w:t>
      </w:r>
      <w:r w:rsidR="00E10E1E">
        <w:rPr>
          <w:rFonts w:ascii="Times New Roman" w:hAnsi="Times New Roman" w:cs="Times New Roman"/>
          <w:sz w:val="24"/>
          <w:szCs w:val="24"/>
        </w:rPr>
        <w:t xml:space="preserve">у Амурской области, работали с </w:t>
      </w:r>
      <w:r w:rsidRPr="0062635A">
        <w:rPr>
          <w:rFonts w:ascii="Times New Roman" w:hAnsi="Times New Roman" w:cs="Times New Roman"/>
          <w:sz w:val="24"/>
          <w:szCs w:val="24"/>
        </w:rPr>
        <w:t xml:space="preserve">топонимическим   словарем  Амурской области, разделили все найденные топонимы по классам, и установили, что большую часть топонимов Белогорского  района составляют: </w:t>
      </w:r>
      <w:r w:rsidRPr="0062635A">
        <w:rPr>
          <w:rFonts w:ascii="Times New Roman" w:hAnsi="Times New Roman" w:cs="Times New Roman"/>
          <w:sz w:val="24"/>
          <w:szCs w:val="24"/>
        </w:rPr>
        <w:lastRenderedPageBreak/>
        <w:t>ойконимы, т.е. названия населенн</w:t>
      </w:r>
      <w:r w:rsidR="008A6B17">
        <w:rPr>
          <w:rFonts w:ascii="Times New Roman" w:hAnsi="Times New Roman" w:cs="Times New Roman"/>
          <w:sz w:val="24"/>
          <w:szCs w:val="24"/>
        </w:rPr>
        <w:t>ых пунктов, гидронимы и оронимы</w:t>
      </w:r>
      <w:r w:rsidRPr="0062635A">
        <w:rPr>
          <w:rFonts w:ascii="Times New Roman" w:hAnsi="Times New Roman" w:cs="Times New Roman"/>
          <w:sz w:val="24"/>
          <w:szCs w:val="24"/>
        </w:rPr>
        <w:t xml:space="preserve"> </w:t>
      </w:r>
      <w:r w:rsidR="00E10E1E">
        <w:rPr>
          <w:rFonts w:ascii="Times New Roman" w:hAnsi="Times New Roman" w:cs="Times New Roman"/>
          <w:sz w:val="24"/>
          <w:szCs w:val="24"/>
        </w:rPr>
        <w:t>(Приложение №</w:t>
      </w:r>
      <w:r w:rsidR="008A6B17">
        <w:rPr>
          <w:rFonts w:ascii="Times New Roman" w:hAnsi="Times New Roman" w:cs="Times New Roman"/>
          <w:sz w:val="24"/>
          <w:szCs w:val="24"/>
        </w:rPr>
        <w:t>)</w:t>
      </w:r>
      <w:r w:rsidR="00E10E1E">
        <w:rPr>
          <w:rFonts w:ascii="Times New Roman" w:hAnsi="Times New Roman" w:cs="Times New Roman"/>
          <w:sz w:val="24"/>
          <w:szCs w:val="24"/>
        </w:rPr>
        <w:t>.И</w:t>
      </w:r>
      <w:r w:rsidRPr="0062635A">
        <w:rPr>
          <w:rFonts w:ascii="Times New Roman" w:hAnsi="Times New Roman" w:cs="Times New Roman"/>
          <w:sz w:val="24"/>
          <w:szCs w:val="24"/>
        </w:rPr>
        <w:t>з них большая часть современных названий произошла от имен</w:t>
      </w:r>
      <w:r w:rsidR="00E10E1E">
        <w:rPr>
          <w:rFonts w:ascii="Times New Roman" w:hAnsi="Times New Roman" w:cs="Times New Roman"/>
          <w:sz w:val="24"/>
          <w:szCs w:val="24"/>
        </w:rPr>
        <w:t xml:space="preserve"> собственных (антротопонимов), </w:t>
      </w:r>
      <w:r w:rsidRPr="0062635A">
        <w:rPr>
          <w:rFonts w:ascii="Times New Roman" w:hAnsi="Times New Roman" w:cs="Times New Roman"/>
          <w:sz w:val="24"/>
          <w:szCs w:val="24"/>
        </w:rPr>
        <w:t>топонимов конкретно-описатель</w:t>
      </w:r>
      <w:r w:rsidR="00D24DDD">
        <w:rPr>
          <w:rFonts w:ascii="Times New Roman" w:hAnsi="Times New Roman" w:cs="Times New Roman"/>
          <w:sz w:val="24"/>
          <w:szCs w:val="24"/>
        </w:rPr>
        <w:t>ного характера и зоотопонимов</w:t>
      </w:r>
      <w:r w:rsidR="008A6B17">
        <w:rPr>
          <w:rFonts w:ascii="Times New Roman" w:hAnsi="Times New Roman" w:cs="Times New Roman"/>
          <w:sz w:val="24"/>
          <w:szCs w:val="24"/>
        </w:rPr>
        <w:t xml:space="preserve"> (Приложение 2)</w:t>
      </w:r>
      <w:r w:rsidR="00D24DDD">
        <w:rPr>
          <w:rFonts w:ascii="Times New Roman" w:hAnsi="Times New Roman" w:cs="Times New Roman"/>
          <w:sz w:val="24"/>
          <w:szCs w:val="24"/>
        </w:rPr>
        <w:t xml:space="preserve">. </w:t>
      </w:r>
      <w:r w:rsidR="008A6B17">
        <w:rPr>
          <w:rFonts w:ascii="Times New Roman" w:hAnsi="Times New Roman" w:cs="Times New Roman"/>
          <w:sz w:val="24"/>
          <w:szCs w:val="24"/>
        </w:rPr>
        <w:t>Так же мы составили словарь топонимов Белогорского района (Приложение 3).</w:t>
      </w: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567D65" w:rsidRDefault="00567D65"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041B00" w:rsidRDefault="00041B00" w:rsidP="00041B00">
      <w:pPr>
        <w:spacing w:after="0" w:line="360" w:lineRule="auto"/>
        <w:jc w:val="both"/>
        <w:rPr>
          <w:rFonts w:ascii="Times New Roman" w:hAnsi="Times New Roman" w:cs="Times New Roman"/>
          <w:sz w:val="24"/>
          <w:szCs w:val="24"/>
        </w:rPr>
      </w:pPr>
    </w:p>
    <w:p w:rsidR="00D16CC5" w:rsidRPr="00D24DDD" w:rsidRDefault="00D16CC5" w:rsidP="00041B00">
      <w:pPr>
        <w:spacing w:after="0" w:line="360" w:lineRule="auto"/>
        <w:jc w:val="both"/>
        <w:rPr>
          <w:rFonts w:ascii="Times New Roman" w:hAnsi="Times New Roman" w:cs="Times New Roman"/>
          <w:sz w:val="24"/>
          <w:szCs w:val="24"/>
        </w:rPr>
      </w:pPr>
    </w:p>
    <w:p w:rsidR="00D857D7" w:rsidRPr="00D857D7" w:rsidRDefault="00D857D7" w:rsidP="00041B00">
      <w:pPr>
        <w:spacing w:after="0" w:line="360" w:lineRule="auto"/>
        <w:jc w:val="center"/>
        <w:rPr>
          <w:rFonts w:ascii="Times New Roman" w:hAnsi="Times New Roman" w:cs="Times New Roman"/>
          <w:b/>
          <w:sz w:val="24"/>
          <w:szCs w:val="24"/>
        </w:rPr>
      </w:pPr>
      <w:r w:rsidRPr="00D857D7">
        <w:rPr>
          <w:rFonts w:ascii="Times New Roman" w:hAnsi="Times New Roman" w:cs="Times New Roman"/>
          <w:b/>
          <w:sz w:val="24"/>
          <w:szCs w:val="24"/>
        </w:rPr>
        <w:lastRenderedPageBreak/>
        <w:t>Заключение</w:t>
      </w:r>
    </w:p>
    <w:p w:rsidR="00EA7FAC" w:rsidRPr="00F71965" w:rsidRDefault="004D0FA6" w:rsidP="00041B0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E2F25">
        <w:rPr>
          <w:rFonts w:ascii="Times New Roman" w:hAnsi="Times New Roman" w:cs="Times New Roman"/>
          <w:sz w:val="24"/>
          <w:szCs w:val="24"/>
        </w:rPr>
        <w:t xml:space="preserve">   </w:t>
      </w:r>
      <w:r w:rsidR="00041B00">
        <w:rPr>
          <w:rFonts w:ascii="Times New Roman" w:hAnsi="Times New Roman" w:cs="Times New Roman"/>
          <w:sz w:val="24"/>
          <w:szCs w:val="24"/>
        </w:rPr>
        <w:t xml:space="preserve">   </w:t>
      </w:r>
      <w:r w:rsidR="00EA7FAC" w:rsidRPr="00F71965">
        <w:rPr>
          <w:rFonts w:ascii="Times New Roman" w:hAnsi="Times New Roman" w:cs="Times New Roman"/>
          <w:sz w:val="24"/>
          <w:szCs w:val="24"/>
        </w:rPr>
        <w:t>В ходе своей работы, мы изучили теоретические источники, карты Белогорского района</w:t>
      </w:r>
      <w:r w:rsidR="00D16CC5">
        <w:rPr>
          <w:rFonts w:ascii="Times New Roman" w:hAnsi="Times New Roman" w:cs="Times New Roman"/>
          <w:sz w:val="24"/>
          <w:szCs w:val="24"/>
        </w:rPr>
        <w:t>, работали с</w:t>
      </w:r>
      <w:r w:rsidR="00EA7FAC" w:rsidRPr="00F71965">
        <w:rPr>
          <w:rFonts w:ascii="Times New Roman" w:hAnsi="Times New Roman" w:cs="Times New Roman"/>
          <w:sz w:val="24"/>
          <w:szCs w:val="24"/>
        </w:rPr>
        <w:t xml:space="preserve"> топонимическим   словарем  Амурской области, разделили все найденные топонимы по классам</w:t>
      </w:r>
      <w:r w:rsidR="0062635A">
        <w:rPr>
          <w:rFonts w:ascii="Times New Roman" w:hAnsi="Times New Roman" w:cs="Times New Roman"/>
          <w:sz w:val="24"/>
          <w:szCs w:val="24"/>
        </w:rPr>
        <w:t>.</w:t>
      </w:r>
    </w:p>
    <w:p w:rsidR="006E2F25" w:rsidRPr="0046117C" w:rsidRDefault="00EA7FAC" w:rsidP="00041B00">
      <w:pPr>
        <w:pStyle w:val="a5"/>
        <w:spacing w:after="0" w:line="360" w:lineRule="auto"/>
        <w:ind w:left="0"/>
        <w:jc w:val="both"/>
        <w:rPr>
          <w:rFonts w:ascii="Times New Roman" w:hAnsi="Times New Roman" w:cs="Times New Roman"/>
          <w:sz w:val="24"/>
          <w:szCs w:val="24"/>
        </w:rPr>
      </w:pPr>
      <w:r w:rsidRPr="00F71965">
        <w:rPr>
          <w:rFonts w:ascii="Times New Roman" w:hAnsi="Times New Roman" w:cs="Times New Roman"/>
          <w:sz w:val="24"/>
          <w:szCs w:val="24"/>
        </w:rPr>
        <w:t xml:space="preserve">      </w:t>
      </w:r>
      <w:r w:rsidR="00041B00">
        <w:rPr>
          <w:rFonts w:ascii="Times New Roman" w:hAnsi="Times New Roman" w:cs="Times New Roman"/>
          <w:sz w:val="24"/>
          <w:szCs w:val="24"/>
        </w:rPr>
        <w:t xml:space="preserve">  </w:t>
      </w:r>
      <w:r w:rsidR="006E2F25" w:rsidRPr="0046117C">
        <w:rPr>
          <w:rFonts w:ascii="Times New Roman" w:hAnsi="Times New Roman" w:cs="Times New Roman"/>
          <w:sz w:val="24"/>
          <w:szCs w:val="24"/>
        </w:rPr>
        <w:t xml:space="preserve">Таким образом, </w:t>
      </w:r>
      <w:r w:rsidR="006E2F25">
        <w:rPr>
          <w:rFonts w:ascii="Times New Roman" w:hAnsi="Times New Roman" w:cs="Times New Roman"/>
          <w:sz w:val="24"/>
          <w:szCs w:val="24"/>
        </w:rPr>
        <w:t>цель работы достигнута -</w:t>
      </w:r>
      <w:r w:rsidR="006E2F25" w:rsidRPr="0046117C">
        <w:rPr>
          <w:rFonts w:ascii="Times New Roman" w:hAnsi="Times New Roman" w:cs="Times New Roman"/>
          <w:sz w:val="24"/>
          <w:szCs w:val="24"/>
        </w:rPr>
        <w:t xml:space="preserve"> мы  изучили толкование - "имен мест" (так переводится слово "топонимика"), выяснили, что это интересная наука, которой занимались и географы, и литераторы, и путешественники. </w:t>
      </w:r>
      <w:r w:rsidR="006E2F25">
        <w:rPr>
          <w:rFonts w:ascii="Times New Roman" w:hAnsi="Times New Roman" w:cs="Times New Roman"/>
          <w:sz w:val="24"/>
          <w:szCs w:val="24"/>
        </w:rPr>
        <w:t>С</w:t>
      </w:r>
      <w:r w:rsidR="006E2F25" w:rsidRPr="0046117C">
        <w:rPr>
          <w:rFonts w:ascii="Times New Roman" w:hAnsi="Times New Roman" w:cs="Times New Roman"/>
          <w:sz w:val="24"/>
          <w:szCs w:val="24"/>
        </w:rPr>
        <w:t>остав</w:t>
      </w:r>
      <w:r w:rsidR="006E2F25">
        <w:rPr>
          <w:rFonts w:ascii="Times New Roman" w:hAnsi="Times New Roman" w:cs="Times New Roman"/>
          <w:sz w:val="24"/>
          <w:szCs w:val="24"/>
        </w:rPr>
        <w:t>или</w:t>
      </w:r>
      <w:r w:rsidR="006E2F25" w:rsidRPr="0046117C">
        <w:rPr>
          <w:rFonts w:ascii="Times New Roman" w:hAnsi="Times New Roman" w:cs="Times New Roman"/>
          <w:sz w:val="24"/>
          <w:szCs w:val="24"/>
        </w:rPr>
        <w:t xml:space="preserve"> словарь топонимов Белогорского района.  На абсолютную полноту он не претендует. Данный материал можно использовать на уроках географии, истории, литературы, русского языка, на занятиях по краеведению.</w:t>
      </w:r>
    </w:p>
    <w:p w:rsidR="006E2F25" w:rsidRPr="0046117C" w:rsidRDefault="00041B00" w:rsidP="00041B00">
      <w:pPr>
        <w:pStyle w:val="a5"/>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6E2F25">
        <w:rPr>
          <w:rFonts w:ascii="Times New Roman" w:hAnsi="Times New Roman" w:cs="Times New Roman"/>
          <w:sz w:val="24"/>
          <w:szCs w:val="24"/>
        </w:rPr>
        <w:t xml:space="preserve"> </w:t>
      </w:r>
      <w:r w:rsidR="006E2F25" w:rsidRPr="0046117C">
        <w:rPr>
          <w:rFonts w:ascii="Times New Roman" w:hAnsi="Times New Roman" w:cs="Times New Roman"/>
          <w:sz w:val="24"/>
          <w:szCs w:val="24"/>
        </w:rPr>
        <w:t>Необыкновенно пестра и сложна топонимика Белогорского  района, но она еще мало исследована. В дальнейшем планируем составить словарь микротопонимов села Пригородного, в котором проживаем.</w:t>
      </w:r>
    </w:p>
    <w:p w:rsidR="00C25782" w:rsidRDefault="00C25782" w:rsidP="00041B00">
      <w:pPr>
        <w:spacing w:after="0"/>
        <w:jc w:val="both"/>
        <w:rPr>
          <w:rFonts w:ascii="Times New Roman" w:hAnsi="Times New Roman" w:cs="Times New Roman"/>
          <w:sz w:val="24"/>
          <w:szCs w:val="24"/>
        </w:rPr>
      </w:pPr>
    </w:p>
    <w:p w:rsidR="00C25782" w:rsidRDefault="00C25782" w:rsidP="00041B00">
      <w:pPr>
        <w:spacing w:after="0"/>
        <w:jc w:val="both"/>
        <w:rPr>
          <w:rFonts w:ascii="Times New Roman" w:hAnsi="Times New Roman" w:cs="Times New Roman"/>
          <w:sz w:val="24"/>
          <w:szCs w:val="24"/>
        </w:rPr>
      </w:pPr>
    </w:p>
    <w:p w:rsidR="00C25782" w:rsidRDefault="00C25782" w:rsidP="00041B00">
      <w:pPr>
        <w:spacing w:after="0"/>
        <w:jc w:val="both"/>
        <w:rPr>
          <w:rFonts w:ascii="Times New Roman" w:hAnsi="Times New Roman" w:cs="Times New Roman"/>
          <w:sz w:val="24"/>
          <w:szCs w:val="24"/>
        </w:rPr>
      </w:pPr>
    </w:p>
    <w:p w:rsidR="00C25782" w:rsidRDefault="00C25782" w:rsidP="00041B00">
      <w:pPr>
        <w:spacing w:after="0"/>
        <w:jc w:val="both"/>
        <w:rPr>
          <w:rFonts w:ascii="Times New Roman" w:hAnsi="Times New Roman" w:cs="Times New Roman"/>
          <w:sz w:val="24"/>
          <w:szCs w:val="24"/>
        </w:rPr>
      </w:pPr>
    </w:p>
    <w:p w:rsidR="00C25782" w:rsidRPr="00F71965" w:rsidRDefault="00C25782" w:rsidP="00041B00">
      <w:pPr>
        <w:spacing w:after="0"/>
        <w:jc w:val="both"/>
        <w:rPr>
          <w:rFonts w:ascii="Times New Roman" w:hAnsi="Times New Roman" w:cs="Times New Roman"/>
          <w:sz w:val="24"/>
          <w:szCs w:val="24"/>
        </w:rPr>
      </w:pPr>
    </w:p>
    <w:p w:rsidR="00D857D7" w:rsidRDefault="00D857D7" w:rsidP="00041B00">
      <w:pPr>
        <w:spacing w:after="0"/>
        <w:jc w:val="both"/>
        <w:rPr>
          <w:rFonts w:ascii="Calibri" w:eastAsia="Times New Roman" w:hAnsi="Calibri" w:cs="Times New Roman"/>
          <w:b/>
          <w:sz w:val="28"/>
          <w:szCs w:val="28"/>
        </w:rPr>
      </w:pPr>
    </w:p>
    <w:p w:rsidR="00D857D7" w:rsidRDefault="00D857D7" w:rsidP="00041B00">
      <w:pPr>
        <w:spacing w:after="0"/>
        <w:jc w:val="center"/>
        <w:rPr>
          <w:rFonts w:ascii="Calibri" w:eastAsia="Times New Roman" w:hAnsi="Calibri" w:cs="Times New Roman"/>
          <w:b/>
          <w:sz w:val="28"/>
          <w:szCs w:val="28"/>
        </w:rPr>
      </w:pPr>
    </w:p>
    <w:p w:rsidR="00D857D7" w:rsidRDefault="00D857D7" w:rsidP="00041B00">
      <w:pPr>
        <w:spacing w:after="0"/>
        <w:jc w:val="center"/>
        <w:rPr>
          <w:rFonts w:ascii="Calibri" w:eastAsia="Times New Roman" w:hAnsi="Calibri" w:cs="Times New Roman"/>
          <w:b/>
          <w:sz w:val="28"/>
          <w:szCs w:val="28"/>
        </w:rPr>
      </w:pPr>
    </w:p>
    <w:p w:rsidR="00D857D7" w:rsidRDefault="00D857D7" w:rsidP="00312FE9">
      <w:pPr>
        <w:jc w:val="center"/>
        <w:rPr>
          <w:rFonts w:ascii="Calibri" w:eastAsia="Times New Roman" w:hAnsi="Calibri" w:cs="Times New Roman"/>
          <w:b/>
          <w:sz w:val="28"/>
          <w:szCs w:val="28"/>
        </w:rPr>
      </w:pPr>
    </w:p>
    <w:p w:rsidR="00D857D7" w:rsidRDefault="00D857D7" w:rsidP="00312FE9">
      <w:pPr>
        <w:jc w:val="center"/>
        <w:rPr>
          <w:rFonts w:ascii="Calibri" w:eastAsia="Times New Roman" w:hAnsi="Calibri" w:cs="Times New Roman"/>
          <w:b/>
          <w:sz w:val="28"/>
          <w:szCs w:val="28"/>
        </w:rPr>
      </w:pPr>
    </w:p>
    <w:p w:rsidR="00D857D7" w:rsidRDefault="00D857D7" w:rsidP="00312FE9">
      <w:pPr>
        <w:jc w:val="center"/>
        <w:rPr>
          <w:rFonts w:ascii="Calibri" w:eastAsia="Times New Roman" w:hAnsi="Calibri" w:cs="Times New Roman"/>
          <w:b/>
          <w:sz w:val="28"/>
          <w:szCs w:val="28"/>
        </w:rPr>
      </w:pPr>
    </w:p>
    <w:p w:rsidR="00D857D7" w:rsidRDefault="00D857D7" w:rsidP="00312FE9">
      <w:pPr>
        <w:jc w:val="center"/>
        <w:rPr>
          <w:rFonts w:ascii="Calibri" w:eastAsia="Times New Roman" w:hAnsi="Calibri" w:cs="Times New Roman"/>
          <w:b/>
          <w:sz w:val="28"/>
          <w:szCs w:val="28"/>
        </w:rPr>
      </w:pPr>
    </w:p>
    <w:p w:rsidR="00D546E6" w:rsidRDefault="00D546E6" w:rsidP="00312FE9">
      <w:pPr>
        <w:jc w:val="center"/>
        <w:rPr>
          <w:rFonts w:ascii="Calibri" w:eastAsia="Times New Roman" w:hAnsi="Calibri" w:cs="Times New Roman"/>
          <w:b/>
          <w:sz w:val="28"/>
          <w:szCs w:val="28"/>
        </w:rPr>
      </w:pPr>
    </w:p>
    <w:p w:rsidR="00D546E6" w:rsidRDefault="00D546E6" w:rsidP="00312FE9">
      <w:pPr>
        <w:jc w:val="center"/>
        <w:rPr>
          <w:rFonts w:ascii="Calibri" w:eastAsia="Times New Roman" w:hAnsi="Calibri" w:cs="Times New Roman"/>
          <w:b/>
          <w:sz w:val="28"/>
          <w:szCs w:val="28"/>
        </w:rPr>
      </w:pPr>
    </w:p>
    <w:p w:rsidR="00D546E6" w:rsidRDefault="00D546E6" w:rsidP="00312FE9">
      <w:pPr>
        <w:jc w:val="center"/>
        <w:rPr>
          <w:rFonts w:ascii="Calibri" w:eastAsia="Times New Roman" w:hAnsi="Calibri" w:cs="Times New Roman"/>
          <w:b/>
          <w:sz w:val="28"/>
          <w:szCs w:val="28"/>
        </w:rPr>
      </w:pPr>
    </w:p>
    <w:p w:rsidR="00D546E6" w:rsidRDefault="00D546E6" w:rsidP="00312FE9">
      <w:pPr>
        <w:jc w:val="center"/>
        <w:rPr>
          <w:rFonts w:ascii="Calibri" w:eastAsia="Times New Roman" w:hAnsi="Calibri" w:cs="Times New Roman"/>
          <w:b/>
          <w:sz w:val="28"/>
          <w:szCs w:val="28"/>
        </w:rPr>
      </w:pPr>
    </w:p>
    <w:p w:rsidR="00D546E6" w:rsidRDefault="00D546E6" w:rsidP="00312FE9">
      <w:pPr>
        <w:jc w:val="center"/>
        <w:rPr>
          <w:rFonts w:ascii="Calibri" w:eastAsia="Times New Roman" w:hAnsi="Calibri" w:cs="Times New Roman"/>
          <w:b/>
          <w:sz w:val="28"/>
          <w:szCs w:val="28"/>
        </w:rPr>
      </w:pPr>
    </w:p>
    <w:p w:rsidR="008A6B17" w:rsidRDefault="008A6B17" w:rsidP="00434915">
      <w:pPr>
        <w:rPr>
          <w:rFonts w:ascii="Calibri" w:eastAsia="Times New Roman" w:hAnsi="Calibri" w:cs="Times New Roman"/>
          <w:b/>
          <w:sz w:val="28"/>
          <w:szCs w:val="28"/>
        </w:rPr>
      </w:pPr>
    </w:p>
    <w:p w:rsidR="00434915" w:rsidRDefault="00434915" w:rsidP="00434915">
      <w:pPr>
        <w:rPr>
          <w:rFonts w:ascii="Calibri" w:eastAsia="Times New Roman" w:hAnsi="Calibri" w:cs="Times New Roman"/>
          <w:b/>
          <w:sz w:val="28"/>
          <w:szCs w:val="28"/>
        </w:rPr>
      </w:pPr>
    </w:p>
    <w:p w:rsidR="00434915" w:rsidRPr="00D546E6" w:rsidRDefault="00D857D7" w:rsidP="007B0ABC">
      <w:pPr>
        <w:jc w:val="center"/>
        <w:rPr>
          <w:rFonts w:ascii="Times New Roman" w:hAnsi="Times New Roman" w:cs="Times New Roman"/>
          <w:b/>
          <w:sz w:val="24"/>
          <w:szCs w:val="24"/>
        </w:rPr>
      </w:pPr>
      <w:r w:rsidRPr="00D546E6">
        <w:rPr>
          <w:rFonts w:ascii="Times New Roman" w:hAnsi="Times New Roman" w:cs="Times New Roman"/>
          <w:b/>
          <w:sz w:val="24"/>
          <w:szCs w:val="24"/>
        </w:rPr>
        <w:lastRenderedPageBreak/>
        <w:t>Список литературы</w:t>
      </w:r>
    </w:p>
    <w:p w:rsidR="00434915" w:rsidRDefault="00434915" w:rsidP="007B0ABC">
      <w:pPr>
        <w:pStyle w:val="a5"/>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rPr>
        <w:t>Амурская область. Опыт энциклопедического словаря – Амурское отд. Хабаровского кн. изд-ва, 1989.  416 с.</w:t>
      </w:r>
    </w:p>
    <w:p w:rsidR="007B0ABC" w:rsidRDefault="007B0ABC" w:rsidP="007B0ABC">
      <w:pPr>
        <w:pStyle w:val="a5"/>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rPr>
        <w:t>Голубев В.П. Топонимика города Белогорска и Белогорского района. Белогорский краеведческий музей. – Белогорск, 2011. – 155с.</w:t>
      </w:r>
    </w:p>
    <w:p w:rsidR="007B0ABC" w:rsidRPr="00075015" w:rsidRDefault="007B0ABC" w:rsidP="007B0ABC">
      <w:pPr>
        <w:pStyle w:val="a5"/>
        <w:numPr>
          <w:ilvl w:val="0"/>
          <w:numId w:val="15"/>
        </w:numPr>
        <w:spacing w:line="360" w:lineRule="auto"/>
        <w:jc w:val="both"/>
        <w:rPr>
          <w:rFonts w:ascii="Times New Roman" w:hAnsi="Times New Roman" w:cs="Times New Roman"/>
          <w:sz w:val="24"/>
          <w:szCs w:val="24"/>
        </w:rPr>
      </w:pPr>
      <w:r w:rsidRPr="00075015">
        <w:rPr>
          <w:rFonts w:ascii="Times New Roman" w:eastAsia="Times New Roman" w:hAnsi="Times New Roman" w:cs="Times New Roman"/>
          <w:color w:val="000000"/>
          <w:sz w:val="24"/>
          <w:szCs w:val="24"/>
          <w:shd w:val="clear" w:color="auto" w:fill="FCFAF4"/>
        </w:rPr>
        <w:t>Мельников А.В. Топонимический словарь Амурской области. – Благовещенск, 2009. - 232 с.</w:t>
      </w:r>
    </w:p>
    <w:p w:rsidR="007B0ABC" w:rsidRDefault="007B0ABC" w:rsidP="007B0ABC">
      <w:pPr>
        <w:pStyle w:val="a5"/>
        <w:numPr>
          <w:ilvl w:val="0"/>
          <w:numId w:val="15"/>
        </w:numPr>
        <w:spacing w:line="360" w:lineRule="auto"/>
        <w:jc w:val="both"/>
        <w:rPr>
          <w:rFonts w:ascii="Times New Roman" w:hAnsi="Times New Roman" w:cs="Times New Roman"/>
          <w:sz w:val="24"/>
          <w:szCs w:val="24"/>
        </w:rPr>
      </w:pPr>
      <w:r w:rsidRPr="00D546E6">
        <w:rPr>
          <w:rFonts w:ascii="Times New Roman" w:hAnsi="Times New Roman" w:cs="Times New Roman"/>
          <w:sz w:val="24"/>
          <w:szCs w:val="24"/>
        </w:rPr>
        <w:t>Попов А.И. Географические названия (введение в топонимику). -  Л.-М.: Наука, 2005. – 181 с.</w:t>
      </w:r>
    </w:p>
    <w:p w:rsidR="007B0ABC" w:rsidRDefault="007B0ABC" w:rsidP="007B0ABC">
      <w:pPr>
        <w:pStyle w:val="a5"/>
        <w:numPr>
          <w:ilvl w:val="0"/>
          <w:numId w:val="15"/>
        </w:numPr>
        <w:spacing w:line="360" w:lineRule="auto"/>
        <w:jc w:val="both"/>
        <w:rPr>
          <w:rFonts w:ascii="Times New Roman" w:hAnsi="Times New Roman" w:cs="Times New Roman"/>
          <w:sz w:val="24"/>
          <w:szCs w:val="24"/>
        </w:rPr>
      </w:pPr>
      <w:r w:rsidRPr="00D546E6">
        <w:rPr>
          <w:rFonts w:ascii="Times New Roman" w:hAnsi="Times New Roman" w:cs="Times New Roman"/>
          <w:sz w:val="24"/>
          <w:szCs w:val="24"/>
        </w:rPr>
        <w:t xml:space="preserve">Поспелов Е.М. Топонимика в школьной географии. Пособие для учителей. – М.: Просвещение, 2001. – 144 с. </w:t>
      </w:r>
    </w:p>
    <w:p w:rsidR="007B0ABC" w:rsidRDefault="007B0ABC" w:rsidP="007B0ABC">
      <w:pPr>
        <w:pStyle w:val="a5"/>
        <w:numPr>
          <w:ilvl w:val="0"/>
          <w:numId w:val="15"/>
        </w:numPr>
        <w:spacing w:line="360" w:lineRule="auto"/>
        <w:jc w:val="both"/>
        <w:rPr>
          <w:rFonts w:ascii="Times New Roman" w:hAnsi="Times New Roman" w:cs="Times New Roman"/>
          <w:sz w:val="24"/>
          <w:szCs w:val="24"/>
        </w:rPr>
      </w:pPr>
      <w:r w:rsidRPr="00D546E6">
        <w:rPr>
          <w:rFonts w:ascii="Times New Roman" w:hAnsi="Times New Roman" w:cs="Times New Roman"/>
          <w:sz w:val="24"/>
          <w:szCs w:val="24"/>
        </w:rPr>
        <w:t xml:space="preserve">Суперанская А. В. Что такое топонимика. – М.: Наука, 1995. – 176с. </w:t>
      </w:r>
    </w:p>
    <w:p w:rsidR="00D857D7" w:rsidRDefault="00D857D7" w:rsidP="007B0ABC">
      <w:pPr>
        <w:pStyle w:val="a5"/>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bookmarkStart w:id="0" w:name="Поспелов"/>
      <w:bookmarkStart w:id="1" w:name="С"/>
      <w:bookmarkStart w:id="2" w:name="У"/>
      <w:bookmarkStart w:id="3" w:name="Храброва"/>
      <w:bookmarkEnd w:id="0"/>
      <w:bookmarkEnd w:id="1"/>
      <w:bookmarkEnd w:id="2"/>
      <w:bookmarkEnd w:id="3"/>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2B2075" w:rsidRDefault="002B2075" w:rsidP="00D857D7">
      <w:pPr>
        <w:rPr>
          <w:rFonts w:ascii="Times New Roman" w:hAnsi="Times New Roman" w:cs="Times New Roman"/>
          <w:sz w:val="24"/>
          <w:szCs w:val="24"/>
        </w:rPr>
      </w:pPr>
    </w:p>
    <w:p w:rsidR="00810C0D" w:rsidRPr="00205654" w:rsidRDefault="00810C0D" w:rsidP="002B2075">
      <w:pPr>
        <w:pStyle w:val="a3"/>
        <w:spacing w:before="45" w:beforeAutospacing="0" w:after="45" w:afterAutospacing="0" w:line="360" w:lineRule="auto"/>
        <w:jc w:val="right"/>
        <w:rPr>
          <w:color w:val="auto"/>
        </w:rPr>
      </w:pPr>
      <w:r w:rsidRPr="00205654">
        <w:rPr>
          <w:color w:val="auto"/>
        </w:rPr>
        <w:t xml:space="preserve">Приложение </w:t>
      </w:r>
      <w:r w:rsidR="002208CB">
        <w:rPr>
          <w:color w:val="auto"/>
        </w:rPr>
        <w:t xml:space="preserve">1 </w:t>
      </w:r>
    </w:p>
    <w:p w:rsidR="00810C0D" w:rsidRDefault="00810C0D" w:rsidP="002B2075">
      <w:pPr>
        <w:pStyle w:val="a3"/>
        <w:spacing w:before="45" w:beforeAutospacing="0" w:after="45" w:afterAutospacing="0" w:line="360" w:lineRule="auto"/>
        <w:jc w:val="right"/>
        <w:rPr>
          <w:color w:val="auto"/>
          <w:sz w:val="28"/>
          <w:szCs w:val="28"/>
        </w:rPr>
      </w:pPr>
    </w:p>
    <w:p w:rsidR="00810C0D" w:rsidRDefault="00810C0D" w:rsidP="002B2075">
      <w:pPr>
        <w:pStyle w:val="a3"/>
        <w:spacing w:before="45" w:beforeAutospacing="0" w:after="45" w:afterAutospacing="0" w:line="360" w:lineRule="auto"/>
        <w:jc w:val="right"/>
        <w:rPr>
          <w:color w:val="auto"/>
          <w:sz w:val="28"/>
          <w:szCs w:val="28"/>
        </w:rPr>
      </w:pPr>
    </w:p>
    <w:p w:rsidR="00810C0D" w:rsidRDefault="00205654" w:rsidP="002B2075">
      <w:pPr>
        <w:pStyle w:val="a3"/>
        <w:spacing w:before="45" w:beforeAutospacing="0" w:after="45" w:afterAutospacing="0" w:line="360" w:lineRule="auto"/>
        <w:jc w:val="right"/>
        <w:rPr>
          <w:color w:val="auto"/>
          <w:sz w:val="28"/>
          <w:szCs w:val="28"/>
        </w:rPr>
      </w:pPr>
      <w:r>
        <w:rPr>
          <w:noProof/>
          <w:color w:val="auto"/>
          <w:sz w:val="28"/>
          <w:szCs w:val="28"/>
        </w:rPr>
        <w:drawing>
          <wp:anchor distT="0" distB="0" distL="114300" distR="114300" simplePos="0" relativeHeight="251658240" behindDoc="0" locked="0" layoutInCell="1" allowOverlap="1">
            <wp:simplePos x="0" y="0"/>
            <wp:positionH relativeFrom="margin">
              <wp:posOffset>-243840</wp:posOffset>
            </wp:positionH>
            <wp:positionV relativeFrom="margin">
              <wp:posOffset>1361440</wp:posOffset>
            </wp:positionV>
            <wp:extent cx="6410325" cy="4505325"/>
            <wp:effectExtent l="0" t="0" r="0" b="0"/>
            <wp:wrapSquare wrapText="bothSides"/>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810C0D" w:rsidRDefault="00810C0D" w:rsidP="002B2075">
      <w:pPr>
        <w:pStyle w:val="a3"/>
        <w:spacing w:before="45" w:beforeAutospacing="0" w:after="45" w:afterAutospacing="0" w:line="360" w:lineRule="auto"/>
        <w:jc w:val="right"/>
        <w:rPr>
          <w:color w:val="auto"/>
          <w:sz w:val="28"/>
          <w:szCs w:val="28"/>
        </w:rPr>
      </w:pPr>
    </w:p>
    <w:p w:rsidR="00810C0D" w:rsidRDefault="00810C0D" w:rsidP="002B2075">
      <w:pPr>
        <w:pStyle w:val="a3"/>
        <w:spacing w:before="45" w:beforeAutospacing="0" w:after="45" w:afterAutospacing="0" w:line="360" w:lineRule="auto"/>
        <w:jc w:val="right"/>
        <w:rPr>
          <w:color w:val="auto"/>
          <w:sz w:val="28"/>
          <w:szCs w:val="28"/>
        </w:rPr>
      </w:pPr>
    </w:p>
    <w:p w:rsidR="00810C0D" w:rsidRDefault="00810C0D" w:rsidP="002B2075">
      <w:pPr>
        <w:pStyle w:val="a3"/>
        <w:spacing w:before="45" w:beforeAutospacing="0" w:after="45" w:afterAutospacing="0" w:line="360" w:lineRule="auto"/>
        <w:jc w:val="right"/>
        <w:rPr>
          <w:color w:val="auto"/>
          <w:sz w:val="28"/>
          <w:szCs w:val="28"/>
        </w:rPr>
      </w:pPr>
    </w:p>
    <w:p w:rsidR="00810C0D" w:rsidRDefault="00810C0D" w:rsidP="002B2075">
      <w:pPr>
        <w:pStyle w:val="a3"/>
        <w:spacing w:before="45" w:beforeAutospacing="0" w:after="45" w:afterAutospacing="0" w:line="360" w:lineRule="auto"/>
        <w:jc w:val="right"/>
        <w:rPr>
          <w:color w:val="auto"/>
          <w:sz w:val="28"/>
          <w:szCs w:val="28"/>
        </w:rPr>
      </w:pPr>
    </w:p>
    <w:p w:rsidR="00810C0D" w:rsidRDefault="00810C0D" w:rsidP="002B2075">
      <w:pPr>
        <w:pStyle w:val="a3"/>
        <w:spacing w:before="45" w:beforeAutospacing="0" w:after="45" w:afterAutospacing="0" w:line="360" w:lineRule="auto"/>
        <w:jc w:val="right"/>
        <w:rPr>
          <w:color w:val="auto"/>
          <w:sz w:val="28"/>
          <w:szCs w:val="28"/>
        </w:rPr>
      </w:pPr>
    </w:p>
    <w:p w:rsidR="00810C0D" w:rsidRDefault="00810C0D" w:rsidP="002B2075">
      <w:pPr>
        <w:pStyle w:val="a3"/>
        <w:spacing w:before="45" w:beforeAutospacing="0" w:after="45" w:afterAutospacing="0" w:line="360" w:lineRule="auto"/>
        <w:jc w:val="right"/>
        <w:rPr>
          <w:color w:val="auto"/>
          <w:sz w:val="28"/>
          <w:szCs w:val="28"/>
        </w:rPr>
      </w:pPr>
    </w:p>
    <w:p w:rsidR="00810C0D" w:rsidRDefault="00810C0D" w:rsidP="002B2075">
      <w:pPr>
        <w:pStyle w:val="a3"/>
        <w:spacing w:before="45" w:beforeAutospacing="0" w:after="45" w:afterAutospacing="0" w:line="360" w:lineRule="auto"/>
        <w:jc w:val="right"/>
        <w:rPr>
          <w:color w:val="auto"/>
          <w:sz w:val="28"/>
          <w:szCs w:val="28"/>
        </w:rPr>
      </w:pPr>
    </w:p>
    <w:p w:rsidR="00810C0D" w:rsidRDefault="00810C0D" w:rsidP="00810C0D">
      <w:pPr>
        <w:pStyle w:val="a3"/>
        <w:spacing w:before="45" w:beforeAutospacing="0" w:after="45" w:afterAutospacing="0" w:line="360" w:lineRule="auto"/>
        <w:rPr>
          <w:color w:val="auto"/>
          <w:sz w:val="28"/>
          <w:szCs w:val="28"/>
        </w:rPr>
      </w:pPr>
    </w:p>
    <w:p w:rsidR="00810C0D" w:rsidRDefault="00810C0D" w:rsidP="00205654">
      <w:pPr>
        <w:pStyle w:val="a3"/>
        <w:spacing w:before="45" w:beforeAutospacing="0" w:after="45" w:afterAutospacing="0" w:line="360" w:lineRule="auto"/>
        <w:rPr>
          <w:color w:val="auto"/>
          <w:sz w:val="28"/>
          <w:szCs w:val="28"/>
        </w:rPr>
      </w:pPr>
    </w:p>
    <w:p w:rsidR="002B2075" w:rsidRPr="00205654" w:rsidRDefault="002B2075" w:rsidP="002B2075">
      <w:pPr>
        <w:pStyle w:val="a3"/>
        <w:spacing w:before="45" w:beforeAutospacing="0" w:after="45" w:afterAutospacing="0" w:line="360" w:lineRule="auto"/>
        <w:jc w:val="right"/>
        <w:rPr>
          <w:color w:val="auto"/>
        </w:rPr>
      </w:pPr>
      <w:r w:rsidRPr="00205654">
        <w:rPr>
          <w:color w:val="auto"/>
        </w:rPr>
        <w:lastRenderedPageBreak/>
        <w:t xml:space="preserve">Приложение  </w:t>
      </w:r>
      <w:r w:rsidR="00810C0D" w:rsidRPr="00205654">
        <w:rPr>
          <w:color w:val="auto"/>
        </w:rPr>
        <w:t>2</w:t>
      </w:r>
    </w:p>
    <w:p w:rsidR="00810C0D" w:rsidRDefault="00205654" w:rsidP="002B2075">
      <w:pPr>
        <w:pStyle w:val="a3"/>
        <w:spacing w:before="45" w:beforeAutospacing="0" w:after="45" w:afterAutospacing="0" w:line="360" w:lineRule="auto"/>
        <w:jc w:val="right"/>
        <w:rPr>
          <w:color w:val="auto"/>
          <w:sz w:val="28"/>
          <w:szCs w:val="28"/>
        </w:rPr>
      </w:pPr>
      <w:r>
        <w:rPr>
          <w:noProof/>
          <w:color w:val="auto"/>
          <w:sz w:val="28"/>
          <w:szCs w:val="28"/>
        </w:rPr>
        <w:drawing>
          <wp:anchor distT="0" distB="0" distL="114300" distR="114300" simplePos="0" relativeHeight="251659264" behindDoc="0" locked="0" layoutInCell="1" allowOverlap="1">
            <wp:simplePos x="0" y="0"/>
            <wp:positionH relativeFrom="margin">
              <wp:posOffset>-291465</wp:posOffset>
            </wp:positionH>
            <wp:positionV relativeFrom="margin">
              <wp:posOffset>675640</wp:posOffset>
            </wp:positionV>
            <wp:extent cx="6934200" cy="4457700"/>
            <wp:effectExtent l="0" t="0" r="0" b="0"/>
            <wp:wrapSquare wrapText="bothSides"/>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208CB">
      <w:pPr>
        <w:pStyle w:val="a3"/>
        <w:spacing w:before="45" w:beforeAutospacing="0" w:after="45" w:afterAutospacing="0" w:line="360" w:lineRule="auto"/>
        <w:rPr>
          <w:color w:val="auto"/>
          <w:sz w:val="28"/>
          <w:szCs w:val="28"/>
        </w:rPr>
      </w:pPr>
    </w:p>
    <w:p w:rsidR="002208CB" w:rsidRPr="002208CB" w:rsidRDefault="002208CB" w:rsidP="002208CB">
      <w:pPr>
        <w:jc w:val="right"/>
        <w:rPr>
          <w:rFonts w:ascii="Times New Roman" w:eastAsia="Times New Roman" w:hAnsi="Times New Roman" w:cs="Times New Roman"/>
          <w:sz w:val="24"/>
          <w:szCs w:val="24"/>
        </w:rPr>
      </w:pPr>
      <w:r w:rsidRPr="002208CB">
        <w:rPr>
          <w:rFonts w:ascii="Times New Roman" w:eastAsia="Times New Roman" w:hAnsi="Times New Roman" w:cs="Times New Roman"/>
          <w:sz w:val="24"/>
          <w:szCs w:val="24"/>
        </w:rPr>
        <w:lastRenderedPageBreak/>
        <w:t>Приложение 3</w:t>
      </w:r>
    </w:p>
    <w:p w:rsidR="002B2075" w:rsidRPr="00EB6B5D" w:rsidRDefault="002B2075" w:rsidP="00EB6B5D">
      <w:pPr>
        <w:jc w:val="center"/>
        <w:rPr>
          <w:rFonts w:ascii="Times New Roman" w:eastAsia="Times New Roman" w:hAnsi="Times New Roman" w:cs="Times New Roman"/>
          <w:b/>
          <w:sz w:val="28"/>
          <w:szCs w:val="28"/>
        </w:rPr>
      </w:pPr>
      <w:r w:rsidRPr="00EB6B5D">
        <w:rPr>
          <w:rFonts w:ascii="Times New Roman" w:eastAsia="Times New Roman" w:hAnsi="Times New Roman" w:cs="Times New Roman"/>
          <w:b/>
          <w:sz w:val="28"/>
          <w:szCs w:val="28"/>
        </w:rPr>
        <w:t>Словарь - справочник</w:t>
      </w:r>
    </w:p>
    <w:p w:rsidR="002B2075" w:rsidRPr="00EB6B5D" w:rsidRDefault="002B2075" w:rsidP="002B2075">
      <w:pPr>
        <w:jc w:val="center"/>
        <w:rPr>
          <w:rFonts w:ascii="Times New Roman" w:eastAsia="Times New Roman" w:hAnsi="Times New Roman" w:cs="Times New Roman"/>
          <w:b/>
          <w:sz w:val="28"/>
          <w:szCs w:val="28"/>
        </w:rPr>
      </w:pPr>
      <w:r w:rsidRPr="00EB6B5D">
        <w:rPr>
          <w:rFonts w:ascii="Times New Roman" w:eastAsia="Times New Roman" w:hAnsi="Times New Roman" w:cs="Times New Roman"/>
          <w:b/>
          <w:sz w:val="28"/>
          <w:szCs w:val="28"/>
        </w:rPr>
        <w:t>Топоним</w:t>
      </w:r>
      <w:r w:rsidRPr="00EB6B5D">
        <w:rPr>
          <w:rFonts w:ascii="Times New Roman" w:hAnsi="Times New Roman" w:cs="Times New Roman"/>
          <w:b/>
          <w:sz w:val="28"/>
          <w:szCs w:val="28"/>
        </w:rPr>
        <w:t>ы Белогорского района</w:t>
      </w:r>
    </w:p>
    <w:p w:rsidR="002B2075" w:rsidRDefault="002B2075" w:rsidP="00EB6B5D">
      <w:pPr>
        <w:pStyle w:val="a3"/>
        <w:spacing w:before="45" w:beforeAutospacing="0" w:after="45" w:afterAutospacing="0" w:line="360" w:lineRule="auto"/>
        <w:rPr>
          <w:color w:val="auto"/>
          <w:sz w:val="28"/>
          <w:szCs w:val="28"/>
        </w:rPr>
      </w:pPr>
    </w:p>
    <w:p w:rsidR="002B2075" w:rsidRDefault="002208CB" w:rsidP="00EB6B5D">
      <w:pPr>
        <w:pStyle w:val="a3"/>
        <w:spacing w:before="45" w:beforeAutospacing="0" w:after="0" w:afterAutospacing="0" w:line="360" w:lineRule="auto"/>
        <w:jc w:val="both"/>
        <w:rPr>
          <w:color w:val="auto"/>
          <w:sz w:val="28"/>
          <w:szCs w:val="28"/>
        </w:rPr>
      </w:pPr>
      <w:r>
        <w:rPr>
          <w:noProof/>
          <w:color w:val="auto"/>
          <w:sz w:val="28"/>
          <w:szCs w:val="28"/>
        </w:rPr>
        <w:drawing>
          <wp:inline distT="0" distB="0" distL="0" distR="0">
            <wp:extent cx="6153150" cy="1866900"/>
            <wp:effectExtent l="19050" t="0" r="0" b="0"/>
            <wp:docPr id="4" name="Рисунок 5" descr="C:\Users\Надежда\Desktop\362209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Надежда\Desktop\36220968.jpg"/>
                    <pic:cNvPicPr>
                      <a:picLocks noChangeAspect="1" noChangeArrowheads="1"/>
                    </pic:cNvPicPr>
                  </pic:nvPicPr>
                  <pic:blipFill>
                    <a:blip r:embed="rId18"/>
                    <a:srcRect/>
                    <a:stretch>
                      <a:fillRect/>
                    </a:stretch>
                  </pic:blipFill>
                  <pic:spPr bwMode="auto">
                    <a:xfrm>
                      <a:off x="0" y="0"/>
                      <a:ext cx="6153150" cy="1866900"/>
                    </a:xfrm>
                    <a:prstGeom prst="rect">
                      <a:avLst/>
                    </a:prstGeom>
                    <a:noFill/>
                    <a:ln w="9525">
                      <a:noFill/>
                      <a:miter lim="800000"/>
                      <a:headEnd/>
                      <a:tailEnd/>
                    </a:ln>
                  </pic:spPr>
                </pic:pic>
              </a:graphicData>
            </a:graphic>
          </wp:inline>
        </w:drawing>
      </w:r>
    </w:p>
    <w:p w:rsidR="001F53BE" w:rsidRDefault="00EB6B5D" w:rsidP="00EB6B5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EB6B5D" w:rsidRPr="004D0B0B" w:rsidRDefault="00EB6B5D" w:rsidP="00EB6B5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D0B0B">
        <w:rPr>
          <w:rFonts w:ascii="Times New Roman" w:eastAsia="Times New Roman" w:hAnsi="Times New Roman" w:cs="Times New Roman"/>
          <w:sz w:val="24"/>
          <w:szCs w:val="24"/>
        </w:rPr>
        <w:t xml:space="preserve">Словарь - справочник содержит </w:t>
      </w:r>
      <w:r w:rsidRPr="004D0B0B">
        <w:rPr>
          <w:rFonts w:ascii="Times New Roman" w:hAnsi="Times New Roman" w:cs="Times New Roman"/>
          <w:sz w:val="24"/>
          <w:szCs w:val="24"/>
        </w:rPr>
        <w:t>42</w:t>
      </w:r>
      <w:r w:rsidRPr="004D0B0B">
        <w:rPr>
          <w:rFonts w:ascii="Times New Roman" w:eastAsia="Times New Roman" w:hAnsi="Times New Roman" w:cs="Times New Roman"/>
          <w:sz w:val="24"/>
          <w:szCs w:val="24"/>
        </w:rPr>
        <w:t xml:space="preserve"> поняти</w:t>
      </w:r>
      <w:r w:rsidRPr="004D0B0B">
        <w:rPr>
          <w:rFonts w:ascii="Times New Roman" w:hAnsi="Times New Roman" w:cs="Times New Roman"/>
          <w:sz w:val="24"/>
          <w:szCs w:val="24"/>
        </w:rPr>
        <w:t>я</w:t>
      </w:r>
      <w:r w:rsidRPr="004D0B0B">
        <w:rPr>
          <w:rFonts w:ascii="Times New Roman" w:eastAsia="Times New Roman" w:hAnsi="Times New Roman" w:cs="Times New Roman"/>
          <w:sz w:val="24"/>
          <w:szCs w:val="24"/>
        </w:rPr>
        <w:t xml:space="preserve"> и  толкования названий.</w:t>
      </w:r>
    </w:p>
    <w:p w:rsidR="00EB6B5D" w:rsidRPr="004D0B0B" w:rsidRDefault="00EB6B5D" w:rsidP="00EB6B5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D0B0B">
        <w:rPr>
          <w:rFonts w:ascii="Times New Roman" w:eastAsia="Times New Roman" w:hAnsi="Times New Roman" w:cs="Times New Roman"/>
          <w:sz w:val="24"/>
          <w:szCs w:val="24"/>
        </w:rPr>
        <w:t>Словарь составлен с учётом основного содержания, и все слова расположены  в алфавитном порядке.</w:t>
      </w:r>
    </w:p>
    <w:p w:rsidR="00EB6B5D" w:rsidRPr="004D0B0B" w:rsidRDefault="00EB6B5D" w:rsidP="00EB6B5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D0B0B">
        <w:rPr>
          <w:rFonts w:ascii="Times New Roman" w:eastAsia="Times New Roman" w:hAnsi="Times New Roman" w:cs="Times New Roman"/>
          <w:sz w:val="24"/>
          <w:szCs w:val="24"/>
        </w:rPr>
        <w:t xml:space="preserve">Изучение географических названий имеет большое значение для географии, истории, этнографии и лингвистики. Научное объяснение первоначального смысла и происхождения географических названий представляет познавательный интерес для любящих и изучающих свой край и вообще для широких кругов населения. </w:t>
      </w:r>
    </w:p>
    <w:p w:rsidR="002B2075" w:rsidRDefault="002B2075" w:rsidP="00EB6B5D">
      <w:pPr>
        <w:pStyle w:val="a3"/>
        <w:spacing w:before="45" w:beforeAutospacing="0" w:after="0"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2B2075">
      <w:pPr>
        <w:pStyle w:val="a3"/>
        <w:spacing w:before="45" w:beforeAutospacing="0" w:after="45" w:afterAutospacing="0" w:line="360" w:lineRule="auto"/>
        <w:jc w:val="right"/>
        <w:rPr>
          <w:color w:val="auto"/>
          <w:sz w:val="28"/>
          <w:szCs w:val="28"/>
        </w:rPr>
      </w:pPr>
    </w:p>
    <w:p w:rsidR="002B2075" w:rsidRDefault="002B2075" w:rsidP="00D857D7">
      <w:pPr>
        <w:rPr>
          <w:rFonts w:ascii="Times New Roman" w:eastAsia="Times New Roman" w:hAnsi="Times New Roman" w:cs="Times New Roman"/>
          <w:sz w:val="28"/>
          <w:szCs w:val="28"/>
        </w:rPr>
      </w:pPr>
    </w:p>
    <w:p w:rsidR="001F53BE" w:rsidRDefault="001F53BE" w:rsidP="00D857D7">
      <w:pPr>
        <w:rPr>
          <w:rFonts w:ascii="Times New Roman" w:hAnsi="Times New Roman" w:cs="Times New Roman"/>
          <w:sz w:val="24"/>
          <w:szCs w:val="24"/>
        </w:rPr>
      </w:pPr>
    </w:p>
    <w:p w:rsidR="00F71965" w:rsidRPr="00F71965" w:rsidRDefault="00F71965" w:rsidP="00F71965">
      <w:pPr>
        <w:rPr>
          <w:rFonts w:ascii="Times New Roman" w:hAnsi="Times New Roman" w:cs="Times New Roman"/>
          <w:sz w:val="24"/>
          <w:szCs w:val="24"/>
        </w:rPr>
      </w:pPr>
    </w:p>
    <w:p w:rsidR="00BE022D" w:rsidRPr="00252BBE" w:rsidRDefault="00BE022D" w:rsidP="003F68EA">
      <w:pPr>
        <w:jc w:val="center"/>
        <w:rPr>
          <w:rFonts w:ascii="Times New Roman" w:hAnsi="Times New Roman" w:cs="Times New Roman"/>
          <w:b/>
          <w:sz w:val="28"/>
          <w:szCs w:val="28"/>
        </w:rPr>
      </w:pPr>
      <w:r w:rsidRPr="00252BBE">
        <w:rPr>
          <w:rFonts w:ascii="Times New Roman" w:hAnsi="Times New Roman" w:cs="Times New Roman"/>
          <w:b/>
          <w:sz w:val="28"/>
          <w:szCs w:val="28"/>
        </w:rPr>
        <w:lastRenderedPageBreak/>
        <w:t>Словарь топонимов Белогорского района:</w:t>
      </w:r>
    </w:p>
    <w:p w:rsidR="00BE022D" w:rsidRPr="004D0B0B" w:rsidRDefault="00BE022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АМУРСКОЕ - село </w:t>
      </w:r>
      <w:r w:rsidR="00252BBE" w:rsidRPr="004D0B0B">
        <w:rPr>
          <w:rFonts w:ascii="Times New Roman" w:hAnsi="Times New Roman" w:cs="Times New Roman"/>
          <w:sz w:val="24"/>
          <w:szCs w:val="24"/>
        </w:rPr>
        <w:t>основанное</w:t>
      </w:r>
      <w:r w:rsidRPr="004D0B0B">
        <w:rPr>
          <w:rFonts w:ascii="Times New Roman" w:hAnsi="Times New Roman" w:cs="Times New Roman"/>
          <w:sz w:val="24"/>
          <w:szCs w:val="24"/>
        </w:rPr>
        <w:t xml:space="preserve"> в 1928 г. и до 1966 г. собственного названия не имело. В 1964-1966 гг. в Амурской области</w:t>
      </w:r>
      <w:r w:rsidR="00252BBE" w:rsidRPr="004D0B0B">
        <w:rPr>
          <w:rFonts w:ascii="Times New Roman" w:hAnsi="Times New Roman" w:cs="Times New Roman"/>
          <w:sz w:val="24"/>
          <w:szCs w:val="24"/>
        </w:rPr>
        <w:t xml:space="preserve"> </w:t>
      </w:r>
      <w:r w:rsidRPr="004D0B0B">
        <w:rPr>
          <w:rFonts w:ascii="Times New Roman" w:hAnsi="Times New Roman" w:cs="Times New Roman"/>
          <w:sz w:val="24"/>
          <w:szCs w:val="24"/>
        </w:rPr>
        <w:t>прошла компания по присвоению безымянным селам, в основном такие села получали весьма благозвучные, красивые и лирические названия. Данное село получило название Амурское по названию совхоза «Амурский», располагающегося здесь</w:t>
      </w:r>
    </w:p>
    <w:p w:rsidR="00BE022D" w:rsidRPr="004D0B0B" w:rsidRDefault="00BE022D" w:rsidP="004D0B0B">
      <w:pPr>
        <w:jc w:val="both"/>
        <w:rPr>
          <w:rFonts w:ascii="Times New Roman" w:hAnsi="Times New Roman" w:cs="Times New Roman"/>
          <w:sz w:val="24"/>
          <w:szCs w:val="24"/>
        </w:rPr>
      </w:pPr>
      <w:r w:rsidRPr="004D0B0B">
        <w:rPr>
          <w:rFonts w:ascii="Times New Roman" w:hAnsi="Times New Roman" w:cs="Times New Roman"/>
          <w:sz w:val="24"/>
          <w:szCs w:val="24"/>
        </w:rPr>
        <w:t>БЕЛАЯ - р., лп Зеи в нижнем течении. Протекает по Амуро-Зейской равнине. Вдоль реки обнажаются береговые обнажения белого цвета, отсюда и название реки.</w:t>
      </w:r>
    </w:p>
    <w:p w:rsidR="00BE022D" w:rsidRPr="004D0B0B" w:rsidRDefault="00BE022D" w:rsidP="004D0B0B">
      <w:pPr>
        <w:jc w:val="both"/>
        <w:rPr>
          <w:rFonts w:ascii="Times New Roman" w:hAnsi="Times New Roman" w:cs="Times New Roman"/>
          <w:sz w:val="24"/>
          <w:szCs w:val="24"/>
        </w:rPr>
      </w:pPr>
      <w:r w:rsidRPr="004D0B0B">
        <w:rPr>
          <w:rFonts w:ascii="Times New Roman" w:hAnsi="Times New Roman" w:cs="Times New Roman"/>
          <w:sz w:val="24"/>
          <w:szCs w:val="24"/>
        </w:rPr>
        <w:t>БЕЛОГОРСК, город, р.ц., Амурская обл. Основан в 1860 г. как с.Александровское; мотивация выбора названия не установлена. В 1926 г. образован гор.Александровск, который в 1931 г. переименован в Краснопартизанск, а в 1935 г. в Куйбышевка-Восточная по фамилии сов.парт. и гос.деятеля В.В.Куйбышева (1883-1935); определение Восточная было включено для отличия от ряда других названий, образованных от этой же фамилии. В 1957 г. очевидно, в целях некоторой разрядки названий в честь Куйбышева, город переименован в Белогорск. Новое название связано с белым цветом кварцевых песков в береговых обрывах р.Томь, а может быть просто искусственным «красивым» названием.</w:t>
      </w:r>
    </w:p>
    <w:p w:rsidR="00BE022D" w:rsidRPr="004D0B0B" w:rsidRDefault="00BE022D" w:rsidP="004D0B0B">
      <w:pPr>
        <w:jc w:val="both"/>
        <w:rPr>
          <w:rFonts w:ascii="Times New Roman" w:hAnsi="Times New Roman" w:cs="Times New Roman"/>
          <w:sz w:val="24"/>
          <w:szCs w:val="24"/>
        </w:rPr>
      </w:pPr>
      <w:r w:rsidRPr="004D0B0B">
        <w:rPr>
          <w:rFonts w:ascii="Times New Roman" w:hAnsi="Times New Roman" w:cs="Times New Roman"/>
          <w:sz w:val="24"/>
          <w:szCs w:val="24"/>
        </w:rPr>
        <w:t>БЕЛОЦЕРКОВКА - село осн. в 1910 г. Первоначальное название – Александровская Падь. Вскоре переименовано в Белоцерковку в память о покинутой родине, первые поселенцы которой были из-под г.Белая Церковь на Украине.</w:t>
      </w:r>
    </w:p>
    <w:p w:rsidR="00BE022D" w:rsidRPr="004D0B0B" w:rsidRDefault="00BE022D" w:rsidP="004D0B0B">
      <w:pPr>
        <w:jc w:val="both"/>
        <w:rPr>
          <w:rFonts w:ascii="Times New Roman" w:hAnsi="Times New Roman" w:cs="Times New Roman"/>
          <w:sz w:val="24"/>
          <w:szCs w:val="24"/>
        </w:rPr>
      </w:pPr>
      <w:r w:rsidRPr="004D0B0B">
        <w:rPr>
          <w:rFonts w:ascii="Times New Roman" w:hAnsi="Times New Roman" w:cs="Times New Roman"/>
          <w:sz w:val="24"/>
          <w:szCs w:val="24"/>
        </w:rPr>
        <w:t>БЕРЕЗНЯКИ - село осн. в 1935 г. Название по расположенным вблизи березовым рощам (</w:t>
      </w:r>
      <w:r w:rsidR="00252BBE" w:rsidRPr="004D0B0B">
        <w:rPr>
          <w:rFonts w:ascii="Times New Roman" w:hAnsi="Times New Roman" w:cs="Times New Roman"/>
          <w:sz w:val="24"/>
          <w:szCs w:val="24"/>
        </w:rPr>
        <w:t>березнякам</w:t>
      </w:r>
      <w:r w:rsidRPr="004D0B0B">
        <w:rPr>
          <w:rFonts w:ascii="Times New Roman" w:hAnsi="Times New Roman" w:cs="Times New Roman"/>
          <w:sz w:val="24"/>
          <w:szCs w:val="24"/>
        </w:rPr>
        <w:t>).</w:t>
      </w:r>
    </w:p>
    <w:p w:rsidR="00BE022D" w:rsidRPr="004D0B0B" w:rsidRDefault="00BE022D" w:rsidP="004D0B0B">
      <w:pPr>
        <w:jc w:val="both"/>
        <w:rPr>
          <w:rFonts w:ascii="Times New Roman" w:hAnsi="Times New Roman" w:cs="Times New Roman"/>
          <w:sz w:val="24"/>
          <w:szCs w:val="24"/>
        </w:rPr>
      </w:pPr>
      <w:r w:rsidRPr="004D0B0B">
        <w:rPr>
          <w:rFonts w:ascii="Times New Roman" w:hAnsi="Times New Roman" w:cs="Times New Roman"/>
          <w:sz w:val="24"/>
          <w:szCs w:val="24"/>
        </w:rPr>
        <w:t>ВАСИЛЬЕВКА - село на левом берегу р.Томь. Осн. в 1864 г. Названо по имени одного из первых поселенцев – Василия Парунова</w:t>
      </w:r>
    </w:p>
    <w:p w:rsidR="00BE022D" w:rsidRPr="004D0B0B" w:rsidRDefault="00BE022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ВЕЛИКОКНЯЗЕВКА - село осн. в 1910 г. и названо в честь великого князя Константина Константиновича Романова; присвоение его имени, а вернее, титула селу было связано с отмеченным накануне его 50-летием. </w:t>
      </w:r>
    </w:p>
    <w:p w:rsidR="00BE022D" w:rsidRPr="004D0B0B" w:rsidRDefault="00BE022D" w:rsidP="004D0B0B">
      <w:pPr>
        <w:jc w:val="both"/>
        <w:rPr>
          <w:rFonts w:ascii="Times New Roman" w:hAnsi="Times New Roman" w:cs="Times New Roman"/>
          <w:sz w:val="24"/>
          <w:szCs w:val="24"/>
        </w:rPr>
      </w:pPr>
      <w:r w:rsidRPr="004D0B0B">
        <w:rPr>
          <w:rFonts w:ascii="Times New Roman" w:hAnsi="Times New Roman" w:cs="Times New Roman"/>
          <w:sz w:val="24"/>
          <w:szCs w:val="24"/>
        </w:rPr>
        <w:t>ВОЗЖАЕВКА – пгт и ж.д.станция в Белогорском районе. Осн. в 1912 г. в связи со строительством Амурской железной дороги и названо по фамилии мастера Возжаева, возглавлявшего строительство этого участка дороги.</w:t>
      </w:r>
    </w:p>
    <w:p w:rsidR="00BE022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ГОРБЫЛЬ - р., лп Томи, Название с эвенк горбыль - невысокая горка, холм на лугу, в поле ; др.вариант горба – мелкий; другими словами, ре</w:t>
      </w:r>
      <w:r w:rsidR="00252BBE" w:rsidRPr="004D0B0B">
        <w:rPr>
          <w:rFonts w:ascii="Times New Roman" w:hAnsi="Times New Roman" w:cs="Times New Roman"/>
          <w:sz w:val="24"/>
          <w:szCs w:val="24"/>
        </w:rPr>
        <w:t>к</w:t>
      </w:r>
      <w:r w:rsidRPr="004D0B0B">
        <w:rPr>
          <w:rFonts w:ascii="Times New Roman" w:hAnsi="Times New Roman" w:cs="Times New Roman"/>
          <w:sz w:val="24"/>
          <w:szCs w:val="24"/>
        </w:rPr>
        <w:t>а неглубокая.</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ДУБРОВКА - село осн. в 1929 г. и до 1966 г. имени собственного не имело. В 1966 г. названо Дубровкой по дубовой роще близ села.</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ЗАРЕЧНОЕ - село на правом берегу р.Белой. Осн. в 1932 г. переселенцами из Черниговской области. До 1966 г. собственного имени не имело. Современное название отражает географическое положение близ реки Белая. Заречье – «местность за рекой».</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lastRenderedPageBreak/>
        <w:t>ЗАХАРЬЕВКА - село на правом берегу р.Белой. Осн. в 1910 г. Названо по имени первого поселенца – Захара.</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ИТИКУТ – ж.д.станция на Забайкальской ж.д., в Белогорском районе. Осн. в 1912 г. Название вероятно с якут.: итяк, етек, итек - подошва горы</w:t>
      </w:r>
    </w:p>
    <w:p w:rsidR="00BE022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КАМЫШОВКА - село </w:t>
      </w:r>
      <w:r w:rsidR="003F68EA" w:rsidRPr="004D0B0B">
        <w:rPr>
          <w:rFonts w:ascii="Times New Roman" w:hAnsi="Times New Roman" w:cs="Times New Roman"/>
          <w:sz w:val="24"/>
          <w:szCs w:val="24"/>
        </w:rPr>
        <w:t>н</w:t>
      </w:r>
      <w:r w:rsidRPr="004D0B0B">
        <w:rPr>
          <w:rFonts w:ascii="Times New Roman" w:hAnsi="Times New Roman" w:cs="Times New Roman"/>
          <w:sz w:val="24"/>
          <w:szCs w:val="24"/>
        </w:rPr>
        <w:t>азвано по произрастающему рядом в заболоченной местности камышу.</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КИСЕЛЕОЗЕРКА - село </w:t>
      </w:r>
      <w:r w:rsidR="003F68EA" w:rsidRPr="004D0B0B">
        <w:rPr>
          <w:rFonts w:ascii="Times New Roman" w:hAnsi="Times New Roman" w:cs="Times New Roman"/>
          <w:sz w:val="24"/>
          <w:szCs w:val="24"/>
        </w:rPr>
        <w:t>основанное</w:t>
      </w:r>
      <w:r w:rsidRPr="004D0B0B">
        <w:rPr>
          <w:rFonts w:ascii="Times New Roman" w:hAnsi="Times New Roman" w:cs="Times New Roman"/>
          <w:sz w:val="24"/>
          <w:szCs w:val="24"/>
        </w:rPr>
        <w:t xml:space="preserve"> в 1913 г. Первоначальное название – Киселево-Озерское – по фамилии первого жителя Киселева и из-за множества озер вокруг села.</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КЛЮЧИ - село на левом берегу р.Томь. Осн</w:t>
      </w:r>
      <w:r w:rsidR="003F68EA" w:rsidRPr="004D0B0B">
        <w:rPr>
          <w:rFonts w:ascii="Times New Roman" w:hAnsi="Times New Roman" w:cs="Times New Roman"/>
          <w:sz w:val="24"/>
          <w:szCs w:val="24"/>
        </w:rPr>
        <w:t>овано</w:t>
      </w:r>
      <w:r w:rsidRPr="004D0B0B">
        <w:rPr>
          <w:rFonts w:ascii="Times New Roman" w:hAnsi="Times New Roman" w:cs="Times New Roman"/>
          <w:sz w:val="24"/>
          <w:szCs w:val="24"/>
        </w:rPr>
        <w:t>. в 1863 г. переселенцами из Енисейской губернии и Забайкальской области. Первоначально называлось Ключевская: стоит близ небольшого ручья (ключа), впадающего в Томскую протоку.</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КОМИССАРОВКА - село </w:t>
      </w:r>
      <w:r w:rsidR="003F68EA" w:rsidRPr="004D0B0B">
        <w:rPr>
          <w:rFonts w:ascii="Times New Roman" w:hAnsi="Times New Roman" w:cs="Times New Roman"/>
          <w:sz w:val="24"/>
          <w:szCs w:val="24"/>
        </w:rPr>
        <w:t>в долине р.Зеи. Основано</w:t>
      </w:r>
      <w:r w:rsidRPr="004D0B0B">
        <w:rPr>
          <w:rFonts w:ascii="Times New Roman" w:hAnsi="Times New Roman" w:cs="Times New Roman"/>
          <w:sz w:val="24"/>
          <w:szCs w:val="24"/>
        </w:rPr>
        <w:t xml:space="preserve"> в 1886 г. под названием Колягино, в годы Советской власти переименовано в Комиссаровку, в честь комиссара партизанского отряда.</w:t>
      </w:r>
    </w:p>
    <w:p w:rsidR="00F0608D" w:rsidRPr="004D0B0B" w:rsidRDefault="003F68EA"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КРУГЛОЕ - село </w:t>
      </w:r>
      <w:r w:rsidR="00F0608D" w:rsidRPr="004D0B0B">
        <w:rPr>
          <w:rFonts w:ascii="Times New Roman" w:hAnsi="Times New Roman" w:cs="Times New Roman"/>
          <w:sz w:val="24"/>
          <w:szCs w:val="24"/>
        </w:rPr>
        <w:t>на левом берегу р.Томь. Осн. в 1866 г. Названо по форме поселения.</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КУСТАНАЕВКА </w:t>
      </w:r>
      <w:r w:rsidR="005B21A9" w:rsidRPr="004D0B0B">
        <w:rPr>
          <w:rFonts w:ascii="Times New Roman" w:hAnsi="Times New Roman" w:cs="Times New Roman"/>
          <w:sz w:val="24"/>
          <w:szCs w:val="24"/>
        </w:rPr>
        <w:t>–</w:t>
      </w:r>
      <w:r w:rsidRPr="004D0B0B">
        <w:rPr>
          <w:rFonts w:ascii="Times New Roman" w:hAnsi="Times New Roman" w:cs="Times New Roman"/>
          <w:sz w:val="24"/>
          <w:szCs w:val="24"/>
        </w:rPr>
        <w:t xml:space="preserve"> село</w:t>
      </w:r>
      <w:r w:rsidR="005B21A9" w:rsidRPr="004D0B0B">
        <w:rPr>
          <w:rFonts w:ascii="Times New Roman" w:hAnsi="Times New Roman" w:cs="Times New Roman"/>
          <w:sz w:val="24"/>
          <w:szCs w:val="24"/>
        </w:rPr>
        <w:t xml:space="preserve"> основанное </w:t>
      </w:r>
      <w:r w:rsidRPr="004D0B0B">
        <w:rPr>
          <w:rFonts w:ascii="Times New Roman" w:hAnsi="Times New Roman" w:cs="Times New Roman"/>
          <w:sz w:val="24"/>
          <w:szCs w:val="24"/>
        </w:rPr>
        <w:t xml:space="preserve"> в 1911 г. переселенцами из Кустанаевской губернии (ныне в Казахстане) и названо в память о покинутой родине.</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ЛОХВИЦЫ - село </w:t>
      </w:r>
      <w:r w:rsidR="005B21A9" w:rsidRPr="004D0B0B">
        <w:rPr>
          <w:rFonts w:ascii="Times New Roman" w:hAnsi="Times New Roman" w:cs="Times New Roman"/>
          <w:sz w:val="24"/>
          <w:szCs w:val="24"/>
        </w:rPr>
        <w:t>основанное</w:t>
      </w:r>
      <w:r w:rsidRPr="004D0B0B">
        <w:rPr>
          <w:rFonts w:ascii="Times New Roman" w:hAnsi="Times New Roman" w:cs="Times New Roman"/>
          <w:sz w:val="24"/>
          <w:szCs w:val="24"/>
        </w:rPr>
        <w:t xml:space="preserve"> в 1896 г. Названо переселенцами из-под города Лохвица Полтавской губернии Украины и названо в память о покинутой родине.</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ЛУГОВОЕ - село </w:t>
      </w:r>
      <w:r w:rsidR="005B21A9" w:rsidRPr="004D0B0B">
        <w:rPr>
          <w:rFonts w:ascii="Times New Roman" w:hAnsi="Times New Roman" w:cs="Times New Roman"/>
          <w:sz w:val="24"/>
          <w:szCs w:val="24"/>
        </w:rPr>
        <w:t xml:space="preserve">основанное </w:t>
      </w:r>
      <w:r w:rsidRPr="004D0B0B">
        <w:rPr>
          <w:rFonts w:ascii="Times New Roman" w:hAnsi="Times New Roman" w:cs="Times New Roman"/>
          <w:sz w:val="24"/>
          <w:szCs w:val="24"/>
        </w:rPr>
        <w:t xml:space="preserve"> в 1929 г. Современное название с 1970 г., до этого собственного имени не имело. Название отражает обилие лугов вокруг села.</w:t>
      </w:r>
    </w:p>
    <w:p w:rsidR="002E76F7"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ЛУКЬЯНОВКА - село </w:t>
      </w:r>
      <w:r w:rsidR="005B21A9" w:rsidRPr="004D0B0B">
        <w:rPr>
          <w:rFonts w:ascii="Times New Roman" w:hAnsi="Times New Roman" w:cs="Times New Roman"/>
          <w:sz w:val="24"/>
          <w:szCs w:val="24"/>
        </w:rPr>
        <w:t>основанное</w:t>
      </w:r>
      <w:r w:rsidRPr="004D0B0B">
        <w:rPr>
          <w:rFonts w:ascii="Times New Roman" w:hAnsi="Times New Roman" w:cs="Times New Roman"/>
          <w:sz w:val="24"/>
          <w:szCs w:val="24"/>
        </w:rPr>
        <w:t>. в 1910 г. Названо по имени первого поселенца – Лукьяна.</w:t>
      </w:r>
    </w:p>
    <w:p w:rsidR="002E76F7" w:rsidRPr="004D0B0B" w:rsidRDefault="002E76F7" w:rsidP="004D0B0B">
      <w:pPr>
        <w:jc w:val="both"/>
        <w:rPr>
          <w:rFonts w:ascii="Times New Roman" w:hAnsi="Times New Roman" w:cs="Times New Roman"/>
          <w:sz w:val="24"/>
          <w:szCs w:val="24"/>
        </w:rPr>
      </w:pPr>
      <w:r w:rsidRPr="004D0B0B">
        <w:rPr>
          <w:rFonts w:ascii="Times New Roman" w:hAnsi="Times New Roman" w:cs="Times New Roman"/>
          <w:sz w:val="24"/>
          <w:szCs w:val="24"/>
        </w:rPr>
        <w:t>МАНЕГРЫ –</w:t>
      </w:r>
      <w:r w:rsidR="00762BDB" w:rsidRPr="004D0B0B">
        <w:rPr>
          <w:rFonts w:ascii="Times New Roman" w:hAnsi="Times New Roman" w:cs="Times New Roman"/>
          <w:sz w:val="24"/>
          <w:szCs w:val="24"/>
        </w:rPr>
        <w:t xml:space="preserve"> </w:t>
      </w:r>
      <w:r w:rsidRPr="004D0B0B">
        <w:rPr>
          <w:rFonts w:ascii="Times New Roman" w:hAnsi="Times New Roman" w:cs="Times New Roman"/>
          <w:color w:val="000000"/>
          <w:sz w:val="24"/>
          <w:szCs w:val="24"/>
          <w:shd w:val="clear" w:color="auto" w:fill="FFFFFF"/>
        </w:rPr>
        <w:t>народ тунгусского племени, живут по правому бер. р. Зеи от Перы до Депа и по Амуру от Пермыкина до Кумары. Язык сходен с яз. орочонов. Манегры кочевники, живут в юртах, занимаются рыбной ловлей и звериным промыслом; считают себя подданными Китая, хотя кочуют и на русской территории, среди них распространен шаманизм.</w:t>
      </w:r>
      <w:r w:rsidRPr="004D0B0B">
        <w:rPr>
          <w:rFonts w:ascii="Times New Roman" w:hAnsi="Times New Roman" w:cs="Times New Roman"/>
          <w:sz w:val="24"/>
          <w:szCs w:val="24"/>
        </w:rPr>
        <w:t xml:space="preserve"> </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МЕЖДУГРАНКА - село на левом берегу р.Томь. Осн. в 1911 г. Названо по расположению между г.</w:t>
      </w:r>
      <w:r w:rsidR="00762BDB" w:rsidRPr="004D0B0B">
        <w:rPr>
          <w:rFonts w:ascii="Times New Roman" w:hAnsi="Times New Roman" w:cs="Times New Roman"/>
          <w:sz w:val="24"/>
          <w:szCs w:val="24"/>
        </w:rPr>
        <w:t xml:space="preserve"> </w:t>
      </w:r>
      <w:r w:rsidRPr="004D0B0B">
        <w:rPr>
          <w:rFonts w:ascii="Times New Roman" w:hAnsi="Times New Roman" w:cs="Times New Roman"/>
          <w:sz w:val="24"/>
          <w:szCs w:val="24"/>
        </w:rPr>
        <w:t>Белогорском и с.</w:t>
      </w:r>
      <w:r w:rsidR="00762BDB" w:rsidRPr="004D0B0B">
        <w:rPr>
          <w:rFonts w:ascii="Times New Roman" w:hAnsi="Times New Roman" w:cs="Times New Roman"/>
          <w:sz w:val="24"/>
          <w:szCs w:val="24"/>
        </w:rPr>
        <w:t xml:space="preserve"> </w:t>
      </w:r>
      <w:r w:rsidRPr="004D0B0B">
        <w:rPr>
          <w:rFonts w:ascii="Times New Roman" w:hAnsi="Times New Roman" w:cs="Times New Roman"/>
          <w:sz w:val="24"/>
          <w:szCs w:val="24"/>
        </w:rPr>
        <w:t>Васильевкой.</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МИРНОЕ - село в Белогорском районе. Осн. в 1930 г. и до 1966 г. называлось как 4-е отделение совхоза «Белогорский». Современное название отражает политику Советского государства того времени.</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МОСТОВОЕ - село в Белогорском районе. Осн. в 1929 г., до 1966 г. называлось 3-е </w:t>
      </w:r>
      <w:r w:rsidR="00F71965" w:rsidRPr="004D0B0B">
        <w:rPr>
          <w:rFonts w:ascii="Times New Roman" w:hAnsi="Times New Roman" w:cs="Times New Roman"/>
          <w:sz w:val="24"/>
          <w:szCs w:val="24"/>
        </w:rPr>
        <w:t xml:space="preserve">отделение совхоза «Амурский» </w:t>
      </w:r>
      <w:r w:rsidRPr="004D0B0B">
        <w:rPr>
          <w:rFonts w:ascii="Times New Roman" w:hAnsi="Times New Roman" w:cs="Times New Roman"/>
          <w:sz w:val="24"/>
          <w:szCs w:val="24"/>
        </w:rPr>
        <w:t>. Современное название было дано по наличию моста в селе.</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НЕКРАСОВКА - село в Белогорском районе. Осн. в 1910 г. Названо в честь русского поэта Н.А.Некрасова.</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lastRenderedPageBreak/>
        <w:t>НИЗИНА – ж.д.станция на ж.д. линии Белогорск-Благовещенск в Белогорском районе. Осн. в 1914 г. Названо по географическому положению – в пониженной местности, в низине.</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НИЗИННОЕ - село в Белогорском районе. Осн. в 1930 г. Названо по географическому положению – в пониженной местности, в низине.</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НИКОЛЬСКОЕ - село в Белогорском районе, на левом берегу р.Томь. Осн. в 1861 г. и названо в честь религиозного праздника – Николина дня, отмечаемого 22 мая, в канун которого было основано село.</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НОВОАНДРЕЕВКА - село в Белогорском районе, на левом берегу р.Зеи. Осн. в 1886 г. в годы правления Приамурьем первого генерал-губернатора Андрея Николаевича Корфа, по имени которого и названо село.</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НОВОЕ - село </w:t>
      </w:r>
      <w:r w:rsidR="00D23A1B">
        <w:rPr>
          <w:rFonts w:ascii="Times New Roman" w:hAnsi="Times New Roman" w:cs="Times New Roman"/>
          <w:sz w:val="24"/>
          <w:szCs w:val="24"/>
        </w:rPr>
        <w:t>на левом берегу р.Томь. Основано</w:t>
      </w:r>
      <w:r w:rsidRPr="004D0B0B">
        <w:rPr>
          <w:rFonts w:ascii="Times New Roman" w:hAnsi="Times New Roman" w:cs="Times New Roman"/>
          <w:sz w:val="24"/>
          <w:szCs w:val="24"/>
        </w:rPr>
        <w:t xml:space="preserve"> в 1866 г. Название показывает, что люди обосновались на новом месте и построили новое село на новой для себя земле.</w:t>
      </w:r>
    </w:p>
    <w:p w:rsidR="00F0608D" w:rsidRPr="004D0B0B" w:rsidRDefault="00F0608D" w:rsidP="004D0B0B">
      <w:pPr>
        <w:jc w:val="both"/>
        <w:rPr>
          <w:rFonts w:ascii="Times New Roman" w:hAnsi="Times New Roman" w:cs="Times New Roman"/>
          <w:sz w:val="24"/>
          <w:szCs w:val="24"/>
        </w:rPr>
      </w:pPr>
      <w:r w:rsidRPr="004D0B0B">
        <w:rPr>
          <w:rFonts w:ascii="Times New Roman" w:hAnsi="Times New Roman" w:cs="Times New Roman"/>
          <w:sz w:val="24"/>
          <w:szCs w:val="24"/>
        </w:rPr>
        <w:t>НОВОСЕЛИТЬБА - село на берегу р.Белой. Осн. в 1892 г. Название русское, со значением «новое поселение»</w:t>
      </w:r>
      <w:r w:rsidR="00F71965" w:rsidRPr="004D0B0B">
        <w:rPr>
          <w:rFonts w:ascii="Times New Roman" w:hAnsi="Times New Roman" w:cs="Times New Roman"/>
          <w:sz w:val="24"/>
          <w:szCs w:val="24"/>
        </w:rPr>
        <w:t>.</w:t>
      </w:r>
    </w:p>
    <w:p w:rsidR="00F71965" w:rsidRPr="004D0B0B" w:rsidRDefault="00F71965" w:rsidP="004D0B0B">
      <w:pPr>
        <w:jc w:val="both"/>
        <w:rPr>
          <w:rFonts w:ascii="Times New Roman" w:hAnsi="Times New Roman" w:cs="Times New Roman"/>
          <w:sz w:val="24"/>
          <w:szCs w:val="24"/>
        </w:rPr>
      </w:pPr>
      <w:r w:rsidRPr="004D0B0B">
        <w:rPr>
          <w:rFonts w:ascii="Times New Roman" w:hAnsi="Times New Roman" w:cs="Times New Roman"/>
          <w:sz w:val="24"/>
          <w:szCs w:val="24"/>
        </w:rPr>
        <w:t>ПАВЛОВКА - село на левом берегу р.Томь. Осн. в 1862 г. Названо по фамилии первых поселенцев – Павловых.</w:t>
      </w:r>
    </w:p>
    <w:p w:rsidR="00F71965" w:rsidRPr="004D0B0B" w:rsidRDefault="00F71965" w:rsidP="004D0B0B">
      <w:pPr>
        <w:jc w:val="both"/>
        <w:rPr>
          <w:rFonts w:ascii="Times New Roman" w:hAnsi="Times New Roman" w:cs="Times New Roman"/>
          <w:sz w:val="24"/>
          <w:szCs w:val="24"/>
        </w:rPr>
      </w:pPr>
      <w:r w:rsidRPr="004D0B0B">
        <w:rPr>
          <w:rFonts w:ascii="Times New Roman" w:hAnsi="Times New Roman" w:cs="Times New Roman"/>
          <w:sz w:val="24"/>
          <w:szCs w:val="24"/>
        </w:rPr>
        <w:t xml:space="preserve">ПОЛЯНОЕ - село </w:t>
      </w:r>
      <w:r w:rsidR="00D23A1B">
        <w:rPr>
          <w:rFonts w:ascii="Times New Roman" w:hAnsi="Times New Roman" w:cs="Times New Roman"/>
          <w:sz w:val="24"/>
          <w:szCs w:val="24"/>
        </w:rPr>
        <w:t>основанное</w:t>
      </w:r>
      <w:r w:rsidRPr="004D0B0B">
        <w:rPr>
          <w:rFonts w:ascii="Times New Roman" w:hAnsi="Times New Roman" w:cs="Times New Roman"/>
          <w:sz w:val="24"/>
          <w:szCs w:val="24"/>
        </w:rPr>
        <w:t xml:space="preserve"> в 1930 г. Названо от того, что село было построено на поляне.</w:t>
      </w:r>
    </w:p>
    <w:p w:rsidR="00F71965" w:rsidRPr="004D0B0B" w:rsidRDefault="00F71965" w:rsidP="004D0B0B">
      <w:pPr>
        <w:jc w:val="both"/>
        <w:rPr>
          <w:rFonts w:ascii="Times New Roman" w:hAnsi="Times New Roman" w:cs="Times New Roman"/>
          <w:sz w:val="24"/>
          <w:szCs w:val="24"/>
        </w:rPr>
      </w:pPr>
      <w:r w:rsidRPr="004D0B0B">
        <w:rPr>
          <w:rFonts w:ascii="Times New Roman" w:hAnsi="Times New Roman" w:cs="Times New Roman"/>
          <w:sz w:val="24"/>
          <w:szCs w:val="24"/>
        </w:rPr>
        <w:t>ПРИГОРОДНОЕ - село в Белогорском районе. Осн. в 1946 г. как подсобное хозяйство Дорурсстроя, современное название с 1966 г. Современное название отражает географическое положение села вблизи г.Белогорска.</w:t>
      </w:r>
    </w:p>
    <w:p w:rsidR="00F71965" w:rsidRPr="004D0B0B" w:rsidRDefault="00F71965" w:rsidP="004D0B0B">
      <w:pPr>
        <w:jc w:val="both"/>
        <w:rPr>
          <w:rFonts w:ascii="Times New Roman" w:hAnsi="Times New Roman" w:cs="Times New Roman"/>
          <w:sz w:val="24"/>
          <w:szCs w:val="24"/>
        </w:rPr>
      </w:pPr>
      <w:r w:rsidRPr="004D0B0B">
        <w:rPr>
          <w:rFonts w:ascii="Times New Roman" w:hAnsi="Times New Roman" w:cs="Times New Roman"/>
          <w:sz w:val="24"/>
          <w:szCs w:val="24"/>
        </w:rPr>
        <w:t>САВЕЛЬЕВКА - село в Белогорском районе. Осн. в 1910 г., первоначально – Бельский Клин, переименовано по имени первого поселенца – Савелия Гребенюка.</w:t>
      </w:r>
    </w:p>
    <w:p w:rsidR="00F71965" w:rsidRPr="004D0B0B" w:rsidRDefault="00F71965" w:rsidP="004D0B0B">
      <w:pPr>
        <w:jc w:val="both"/>
        <w:rPr>
          <w:rFonts w:ascii="Times New Roman" w:hAnsi="Times New Roman" w:cs="Times New Roman"/>
          <w:sz w:val="24"/>
          <w:szCs w:val="24"/>
        </w:rPr>
      </w:pPr>
      <w:r w:rsidRPr="004D0B0B">
        <w:rPr>
          <w:rFonts w:ascii="Times New Roman" w:hAnsi="Times New Roman" w:cs="Times New Roman"/>
          <w:sz w:val="24"/>
          <w:szCs w:val="24"/>
        </w:rPr>
        <w:t>СВЕТИЛОВКА - село в Белогорском районе, на левом берегу р.Томь. Осн. в 1896 г. переселенцами из украинского села Светиловка.</w:t>
      </w:r>
    </w:p>
    <w:p w:rsidR="00F71965" w:rsidRPr="004D0B0B" w:rsidRDefault="00F71965" w:rsidP="004D0B0B">
      <w:pPr>
        <w:jc w:val="both"/>
        <w:rPr>
          <w:rFonts w:ascii="Times New Roman" w:hAnsi="Times New Roman" w:cs="Times New Roman"/>
          <w:sz w:val="24"/>
          <w:szCs w:val="24"/>
        </w:rPr>
      </w:pPr>
      <w:r w:rsidRPr="004D0B0B">
        <w:rPr>
          <w:rFonts w:ascii="Times New Roman" w:hAnsi="Times New Roman" w:cs="Times New Roman"/>
          <w:sz w:val="24"/>
          <w:szCs w:val="24"/>
        </w:rPr>
        <w:t>ТОМИЧИ - село и ж.д.станция на ветке Благовещенск-Белогорск в Белогорском районе. Осн. в 1910 г. Названо по р.Томь, недалеко от которой расположено.</w:t>
      </w:r>
    </w:p>
    <w:p w:rsidR="00F71965" w:rsidRPr="004D0B0B" w:rsidRDefault="00F71965" w:rsidP="004D0B0B">
      <w:pPr>
        <w:jc w:val="both"/>
        <w:rPr>
          <w:rFonts w:ascii="Times New Roman" w:hAnsi="Times New Roman" w:cs="Times New Roman"/>
          <w:sz w:val="24"/>
          <w:szCs w:val="24"/>
        </w:rPr>
      </w:pPr>
      <w:r w:rsidRPr="004D0B0B">
        <w:rPr>
          <w:rFonts w:ascii="Times New Roman" w:hAnsi="Times New Roman" w:cs="Times New Roman"/>
          <w:sz w:val="24"/>
          <w:szCs w:val="24"/>
        </w:rPr>
        <w:t>ТОМЬ - р., лп Зеи, протекает по территориям Белогорского, Серышевского, Мазановского и Ромненского районов и начинается с отрогов Туранского хребта. Одно из редких на территории области названий рек-переселенцев. Название перенесено от сибирской реки Томь, у которой кетская основа от слова тоом в значении «река» или «темная».</w:t>
      </w:r>
    </w:p>
    <w:p w:rsidR="00F71965" w:rsidRPr="004D0B0B" w:rsidRDefault="00F71965" w:rsidP="004D0B0B">
      <w:pPr>
        <w:jc w:val="both"/>
        <w:rPr>
          <w:rFonts w:ascii="Times New Roman" w:hAnsi="Times New Roman" w:cs="Times New Roman"/>
          <w:sz w:val="24"/>
          <w:szCs w:val="24"/>
        </w:rPr>
      </w:pPr>
      <w:r w:rsidRPr="004D0B0B">
        <w:rPr>
          <w:rFonts w:ascii="Times New Roman" w:hAnsi="Times New Roman" w:cs="Times New Roman"/>
          <w:sz w:val="24"/>
          <w:szCs w:val="24"/>
        </w:rPr>
        <w:t>УСПЕНОВКА - село в Белогорском р-не. Осн. в 1890 г. Названо по религиозному празднику – Успения Богородицы, отмечаемого в конце августа.</w:t>
      </w:r>
    </w:p>
    <w:p w:rsidR="00F71965" w:rsidRPr="004D0B0B" w:rsidRDefault="00F71965" w:rsidP="004D0B0B">
      <w:pPr>
        <w:jc w:val="both"/>
        <w:rPr>
          <w:rFonts w:ascii="Times New Roman" w:hAnsi="Times New Roman" w:cs="Times New Roman"/>
          <w:sz w:val="24"/>
          <w:szCs w:val="24"/>
        </w:rPr>
      </w:pPr>
      <w:r w:rsidRPr="004D0B0B">
        <w:rPr>
          <w:rFonts w:ascii="Times New Roman" w:hAnsi="Times New Roman" w:cs="Times New Roman"/>
          <w:sz w:val="24"/>
          <w:szCs w:val="24"/>
        </w:rPr>
        <w:t>ЧЕРНЕТЧИНО - село в Белогорском р-не, на правом берегу р.Белой. Осн. в 1895 г. переселенцами из Чернетчинской волости Полтавской губернии и названо в память о покинутой родине.</w:t>
      </w: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Pr="004D0B0B" w:rsidRDefault="00D857D7" w:rsidP="004D0B0B">
      <w:pPr>
        <w:jc w:val="both"/>
        <w:rPr>
          <w:rFonts w:ascii="Times New Roman" w:hAnsi="Times New Roman" w:cs="Times New Roman"/>
          <w:sz w:val="24"/>
          <w:szCs w:val="24"/>
        </w:rPr>
      </w:pPr>
    </w:p>
    <w:p w:rsidR="00D857D7" w:rsidRDefault="00D857D7" w:rsidP="00F71965">
      <w:pPr>
        <w:rPr>
          <w:rFonts w:ascii="Times New Roman" w:hAnsi="Times New Roman" w:cs="Times New Roman"/>
          <w:sz w:val="24"/>
          <w:szCs w:val="24"/>
        </w:rPr>
      </w:pPr>
    </w:p>
    <w:p w:rsidR="00D857D7" w:rsidRDefault="00D857D7" w:rsidP="00F71965">
      <w:pPr>
        <w:rPr>
          <w:rFonts w:ascii="Times New Roman" w:hAnsi="Times New Roman" w:cs="Times New Roman"/>
          <w:sz w:val="24"/>
          <w:szCs w:val="24"/>
        </w:rPr>
      </w:pPr>
    </w:p>
    <w:p w:rsidR="00D857D7" w:rsidRDefault="00D857D7" w:rsidP="00F71965">
      <w:pPr>
        <w:rPr>
          <w:rFonts w:ascii="Times New Roman" w:hAnsi="Times New Roman" w:cs="Times New Roman"/>
          <w:sz w:val="24"/>
          <w:szCs w:val="24"/>
        </w:rPr>
      </w:pPr>
    </w:p>
    <w:p w:rsidR="00D857D7" w:rsidRDefault="00D857D7" w:rsidP="00F71965">
      <w:pPr>
        <w:rPr>
          <w:rFonts w:ascii="Times New Roman" w:hAnsi="Times New Roman" w:cs="Times New Roman"/>
          <w:sz w:val="24"/>
          <w:szCs w:val="24"/>
        </w:rPr>
      </w:pPr>
    </w:p>
    <w:p w:rsidR="00D857D7" w:rsidRDefault="00D857D7" w:rsidP="00F71965">
      <w:pPr>
        <w:rPr>
          <w:rFonts w:ascii="Times New Roman" w:hAnsi="Times New Roman" w:cs="Times New Roman"/>
          <w:sz w:val="24"/>
          <w:szCs w:val="24"/>
        </w:rPr>
      </w:pPr>
    </w:p>
    <w:p w:rsidR="00D857D7" w:rsidRDefault="00D857D7" w:rsidP="00F71965">
      <w:pPr>
        <w:rPr>
          <w:rFonts w:ascii="Times New Roman" w:hAnsi="Times New Roman" w:cs="Times New Roman"/>
          <w:sz w:val="24"/>
          <w:szCs w:val="24"/>
        </w:rPr>
      </w:pPr>
    </w:p>
    <w:p w:rsidR="00D857D7" w:rsidRPr="00F71965" w:rsidRDefault="00D857D7" w:rsidP="00D857D7">
      <w:pPr>
        <w:rPr>
          <w:rFonts w:ascii="Times New Roman" w:hAnsi="Times New Roman" w:cs="Times New Roman"/>
          <w:sz w:val="24"/>
          <w:szCs w:val="24"/>
        </w:rPr>
      </w:pPr>
    </w:p>
    <w:p w:rsidR="00D857D7" w:rsidRPr="00F71965" w:rsidRDefault="00D857D7" w:rsidP="00F71965">
      <w:pPr>
        <w:rPr>
          <w:rFonts w:ascii="Times New Roman" w:hAnsi="Times New Roman" w:cs="Times New Roman"/>
          <w:sz w:val="24"/>
          <w:szCs w:val="24"/>
        </w:rPr>
      </w:pPr>
    </w:p>
    <w:sectPr w:rsidR="00D857D7" w:rsidRPr="00F71965" w:rsidSect="00E5520D">
      <w:headerReference w:type="default" r:id="rId19"/>
      <w:pgSz w:w="11906" w:h="16838"/>
      <w:pgMar w:top="1134" w:right="1077"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884" w:rsidRDefault="00837884" w:rsidP="00E5520D">
      <w:pPr>
        <w:spacing w:after="0" w:line="240" w:lineRule="auto"/>
      </w:pPr>
      <w:r>
        <w:separator/>
      </w:r>
    </w:p>
  </w:endnote>
  <w:endnote w:type="continuationSeparator" w:id="1">
    <w:p w:rsidR="00837884" w:rsidRDefault="00837884" w:rsidP="00E552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884" w:rsidRDefault="00837884" w:rsidP="00E5520D">
      <w:pPr>
        <w:spacing w:after="0" w:line="240" w:lineRule="auto"/>
      </w:pPr>
      <w:r>
        <w:separator/>
      </w:r>
    </w:p>
  </w:footnote>
  <w:footnote w:type="continuationSeparator" w:id="1">
    <w:p w:rsidR="00837884" w:rsidRDefault="00837884" w:rsidP="00E552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7057797"/>
      <w:docPartObj>
        <w:docPartGallery w:val="Page Numbers (Top of Page)"/>
        <w:docPartUnique/>
      </w:docPartObj>
    </w:sdtPr>
    <w:sdtContent>
      <w:p w:rsidR="00AD35BA" w:rsidRDefault="00AD35BA">
        <w:pPr>
          <w:pStyle w:val="a8"/>
          <w:jc w:val="right"/>
        </w:pPr>
        <w:fldSimple w:instr=" PAGE   \* MERGEFORMAT ">
          <w:r w:rsidR="00001917">
            <w:rPr>
              <w:noProof/>
            </w:rPr>
            <w:t>2</w:t>
          </w:r>
        </w:fldSimple>
      </w:p>
    </w:sdtContent>
  </w:sdt>
  <w:p w:rsidR="00AD35BA" w:rsidRDefault="00AD35B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7521C"/>
    <w:multiLevelType w:val="hybridMultilevel"/>
    <w:tmpl w:val="A95819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76390D"/>
    <w:multiLevelType w:val="hybridMultilevel"/>
    <w:tmpl w:val="18B66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C54FA9"/>
    <w:multiLevelType w:val="hybridMultilevel"/>
    <w:tmpl w:val="33220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616AA8"/>
    <w:multiLevelType w:val="hybridMultilevel"/>
    <w:tmpl w:val="E47C1C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EB808D1"/>
    <w:multiLevelType w:val="hybridMultilevel"/>
    <w:tmpl w:val="F84C2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C273A5"/>
    <w:multiLevelType w:val="hybridMultilevel"/>
    <w:tmpl w:val="BEC4E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8B221C4"/>
    <w:multiLevelType w:val="hybridMultilevel"/>
    <w:tmpl w:val="353A728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4E7346FC"/>
    <w:multiLevelType w:val="hybridMultilevel"/>
    <w:tmpl w:val="FD96ED3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5DCB6EF9"/>
    <w:multiLevelType w:val="hybridMultilevel"/>
    <w:tmpl w:val="3564A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E606177"/>
    <w:multiLevelType w:val="hybridMultilevel"/>
    <w:tmpl w:val="BFFCC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CBA6B29"/>
    <w:multiLevelType w:val="hybridMultilevel"/>
    <w:tmpl w:val="C460182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755915F4"/>
    <w:multiLevelType w:val="multilevel"/>
    <w:tmpl w:val="3A36AD3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770543B3"/>
    <w:multiLevelType w:val="hybridMultilevel"/>
    <w:tmpl w:val="5E066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C6B6888"/>
    <w:multiLevelType w:val="hybridMultilevel"/>
    <w:tmpl w:val="ADD8B1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EDA54BC"/>
    <w:multiLevelType w:val="multilevel"/>
    <w:tmpl w:val="A59CF820"/>
    <w:lvl w:ilvl="0">
      <w:start w:val="1"/>
      <w:numFmt w:val="decimal"/>
      <w:lvlText w:val="%1."/>
      <w:lvlJc w:val="left"/>
      <w:pPr>
        <w:tabs>
          <w:tab w:val="num" w:pos="720"/>
        </w:tabs>
        <w:ind w:left="720" w:hanging="360"/>
      </w:pPr>
      <w:rPr>
        <w:rFonts w:ascii="Calibri" w:hAnsi="Calibri" w:hint="default"/>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6"/>
  </w:num>
  <w:num w:numId="3">
    <w:abstractNumId w:val="4"/>
  </w:num>
  <w:num w:numId="4">
    <w:abstractNumId w:val="10"/>
  </w:num>
  <w:num w:numId="5">
    <w:abstractNumId w:val="7"/>
  </w:num>
  <w:num w:numId="6">
    <w:abstractNumId w:val="8"/>
  </w:num>
  <w:num w:numId="7">
    <w:abstractNumId w:val="5"/>
  </w:num>
  <w:num w:numId="8">
    <w:abstractNumId w:val="14"/>
  </w:num>
  <w:num w:numId="9">
    <w:abstractNumId w:val="0"/>
  </w:num>
  <w:num w:numId="10">
    <w:abstractNumId w:val="9"/>
  </w:num>
  <w:num w:numId="11">
    <w:abstractNumId w:val="13"/>
  </w:num>
  <w:num w:numId="12">
    <w:abstractNumId w:val="12"/>
  </w:num>
  <w:num w:numId="13">
    <w:abstractNumId w:val="2"/>
  </w:num>
  <w:num w:numId="14">
    <w:abstractNumId w:val="3"/>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95BB2"/>
    <w:rsid w:val="00001917"/>
    <w:rsid w:val="00035AB2"/>
    <w:rsid w:val="00041B00"/>
    <w:rsid w:val="00075015"/>
    <w:rsid w:val="000C54BA"/>
    <w:rsid w:val="00191BEE"/>
    <w:rsid w:val="001F53BE"/>
    <w:rsid w:val="00205654"/>
    <w:rsid w:val="0022077A"/>
    <w:rsid w:val="002208CB"/>
    <w:rsid w:val="00252BBE"/>
    <w:rsid w:val="002726DB"/>
    <w:rsid w:val="002B2075"/>
    <w:rsid w:val="002C52E9"/>
    <w:rsid w:val="002E76F7"/>
    <w:rsid w:val="00306505"/>
    <w:rsid w:val="00312FE9"/>
    <w:rsid w:val="003861A6"/>
    <w:rsid w:val="003F68EA"/>
    <w:rsid w:val="004167CC"/>
    <w:rsid w:val="00434915"/>
    <w:rsid w:val="00453C93"/>
    <w:rsid w:val="00462DFE"/>
    <w:rsid w:val="004D0B0B"/>
    <w:rsid w:val="004D0FA6"/>
    <w:rsid w:val="004F1570"/>
    <w:rsid w:val="0056289D"/>
    <w:rsid w:val="00567D65"/>
    <w:rsid w:val="005712B3"/>
    <w:rsid w:val="0057325E"/>
    <w:rsid w:val="005B21A9"/>
    <w:rsid w:val="005E3A6F"/>
    <w:rsid w:val="00607097"/>
    <w:rsid w:val="0062444F"/>
    <w:rsid w:val="0062635A"/>
    <w:rsid w:val="006506DE"/>
    <w:rsid w:val="006E2F25"/>
    <w:rsid w:val="007352B7"/>
    <w:rsid w:val="00743D1C"/>
    <w:rsid w:val="00762BDB"/>
    <w:rsid w:val="00764DB5"/>
    <w:rsid w:val="007835B8"/>
    <w:rsid w:val="007976EC"/>
    <w:rsid w:val="007B0ABC"/>
    <w:rsid w:val="007D7E35"/>
    <w:rsid w:val="0080691C"/>
    <w:rsid w:val="00810C0D"/>
    <w:rsid w:val="00837884"/>
    <w:rsid w:val="00843191"/>
    <w:rsid w:val="008A6B17"/>
    <w:rsid w:val="008D6987"/>
    <w:rsid w:val="00A17132"/>
    <w:rsid w:val="00A41E2B"/>
    <w:rsid w:val="00A82158"/>
    <w:rsid w:val="00A944FB"/>
    <w:rsid w:val="00AD05A6"/>
    <w:rsid w:val="00AD35BA"/>
    <w:rsid w:val="00B03F3D"/>
    <w:rsid w:val="00B17F97"/>
    <w:rsid w:val="00B73AB6"/>
    <w:rsid w:val="00BE022D"/>
    <w:rsid w:val="00BF72B0"/>
    <w:rsid w:val="00C25782"/>
    <w:rsid w:val="00C737B1"/>
    <w:rsid w:val="00C7562C"/>
    <w:rsid w:val="00C83236"/>
    <w:rsid w:val="00C95BB2"/>
    <w:rsid w:val="00CA46E3"/>
    <w:rsid w:val="00CF5A18"/>
    <w:rsid w:val="00D16CC5"/>
    <w:rsid w:val="00D23A1B"/>
    <w:rsid w:val="00D24DDD"/>
    <w:rsid w:val="00D37549"/>
    <w:rsid w:val="00D546E6"/>
    <w:rsid w:val="00D857D7"/>
    <w:rsid w:val="00D862B2"/>
    <w:rsid w:val="00E10E1E"/>
    <w:rsid w:val="00E13A3C"/>
    <w:rsid w:val="00E5520D"/>
    <w:rsid w:val="00E7110E"/>
    <w:rsid w:val="00EA7FAC"/>
    <w:rsid w:val="00EB6B5D"/>
    <w:rsid w:val="00EE09B0"/>
    <w:rsid w:val="00F0608D"/>
    <w:rsid w:val="00F719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2B3"/>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95BB2"/>
    <w:pPr>
      <w:spacing w:before="100" w:beforeAutospacing="1" w:after="100" w:afterAutospacing="1" w:line="240" w:lineRule="auto"/>
    </w:pPr>
    <w:rPr>
      <w:rFonts w:ascii="Times New Roman" w:eastAsia="Times New Roman" w:hAnsi="Times New Roman" w:cs="Times New Roman"/>
      <w:color w:val="000066"/>
      <w:sz w:val="24"/>
      <w:szCs w:val="24"/>
    </w:rPr>
  </w:style>
  <w:style w:type="character" w:styleId="a4">
    <w:name w:val="Hyperlink"/>
    <w:basedOn w:val="a0"/>
    <w:uiPriority w:val="99"/>
    <w:unhideWhenUsed/>
    <w:rsid w:val="00C95BB2"/>
    <w:rPr>
      <w:color w:val="0000FF"/>
      <w:u w:val="single"/>
    </w:rPr>
  </w:style>
  <w:style w:type="character" w:customStyle="1" w:styleId="apple-converted-space">
    <w:name w:val="apple-converted-space"/>
    <w:basedOn w:val="a0"/>
    <w:rsid w:val="00C95BB2"/>
  </w:style>
  <w:style w:type="paragraph" w:styleId="a5">
    <w:name w:val="List Paragraph"/>
    <w:basedOn w:val="a"/>
    <w:uiPriority w:val="34"/>
    <w:qFormat/>
    <w:rsid w:val="002726DB"/>
    <w:pPr>
      <w:ind w:left="720"/>
      <w:contextualSpacing/>
    </w:pPr>
  </w:style>
  <w:style w:type="character" w:styleId="a6">
    <w:name w:val="Strong"/>
    <w:basedOn w:val="a0"/>
    <w:uiPriority w:val="22"/>
    <w:qFormat/>
    <w:rsid w:val="00EA7FAC"/>
    <w:rPr>
      <w:b/>
      <w:bCs/>
    </w:rPr>
  </w:style>
  <w:style w:type="character" w:customStyle="1" w:styleId="w">
    <w:name w:val="w"/>
    <w:basedOn w:val="a0"/>
    <w:rsid w:val="002E76F7"/>
  </w:style>
  <w:style w:type="character" w:styleId="a7">
    <w:name w:val="Emphasis"/>
    <w:basedOn w:val="a0"/>
    <w:uiPriority w:val="20"/>
    <w:qFormat/>
    <w:rsid w:val="002E76F7"/>
    <w:rPr>
      <w:i/>
      <w:iCs/>
    </w:rPr>
  </w:style>
  <w:style w:type="paragraph" w:styleId="a8">
    <w:name w:val="header"/>
    <w:basedOn w:val="a"/>
    <w:link w:val="a9"/>
    <w:uiPriority w:val="99"/>
    <w:unhideWhenUsed/>
    <w:rsid w:val="00E5520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5520D"/>
  </w:style>
  <w:style w:type="paragraph" w:styleId="aa">
    <w:name w:val="footer"/>
    <w:basedOn w:val="a"/>
    <w:link w:val="ab"/>
    <w:uiPriority w:val="99"/>
    <w:semiHidden/>
    <w:unhideWhenUsed/>
    <w:rsid w:val="00E5520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E5520D"/>
  </w:style>
  <w:style w:type="paragraph" w:styleId="ac">
    <w:name w:val="Balloon Text"/>
    <w:basedOn w:val="a"/>
    <w:link w:val="ad"/>
    <w:uiPriority w:val="99"/>
    <w:semiHidden/>
    <w:unhideWhenUsed/>
    <w:rsid w:val="003861A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861A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209799">
      <w:bodyDiv w:val="1"/>
      <w:marLeft w:val="0"/>
      <w:marRight w:val="0"/>
      <w:marTop w:val="0"/>
      <w:marBottom w:val="0"/>
      <w:divBdr>
        <w:top w:val="none" w:sz="0" w:space="0" w:color="auto"/>
        <w:left w:val="none" w:sz="0" w:space="0" w:color="auto"/>
        <w:bottom w:val="none" w:sz="0" w:space="0" w:color="auto"/>
        <w:right w:val="none" w:sz="0" w:space="0" w:color="auto"/>
      </w:divBdr>
    </w:div>
    <w:div w:id="1491289960">
      <w:bodyDiv w:val="1"/>
      <w:marLeft w:val="0"/>
      <w:marRight w:val="0"/>
      <w:marTop w:val="0"/>
      <w:marBottom w:val="0"/>
      <w:divBdr>
        <w:top w:val="none" w:sz="0" w:space="0" w:color="auto"/>
        <w:left w:val="none" w:sz="0" w:space="0" w:color="auto"/>
        <w:bottom w:val="none" w:sz="0" w:space="0" w:color="auto"/>
        <w:right w:val="none" w:sz="0" w:space="0" w:color="auto"/>
      </w:divBdr>
    </w:div>
    <w:div w:id="1822236553">
      <w:bodyDiv w:val="1"/>
      <w:marLeft w:val="0"/>
      <w:marRight w:val="0"/>
      <w:marTop w:val="0"/>
      <w:marBottom w:val="0"/>
      <w:divBdr>
        <w:top w:val="none" w:sz="0" w:space="0" w:color="auto"/>
        <w:left w:val="none" w:sz="0" w:space="0" w:color="auto"/>
        <w:bottom w:val="none" w:sz="0" w:space="0" w:color="auto"/>
        <w:right w:val="none" w:sz="0" w:space="0" w:color="auto"/>
      </w:divBdr>
    </w:div>
    <w:div w:id="2079814429">
      <w:bodyDiv w:val="1"/>
      <w:marLeft w:val="0"/>
      <w:marRight w:val="0"/>
      <w:marTop w:val="0"/>
      <w:marBottom w:val="0"/>
      <w:divBdr>
        <w:top w:val="none" w:sz="0" w:space="0" w:color="auto"/>
        <w:left w:val="none" w:sz="0" w:space="0" w:color="auto"/>
        <w:bottom w:val="none" w:sz="0" w:space="0" w:color="auto"/>
        <w:right w:val="none" w:sz="0" w:space="0" w:color="auto"/>
      </w:divBdr>
      <w:divsChild>
        <w:div w:id="19772961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ruzdoff.ru/wiki/4_%D1%8F%D0%BD%D0%B2%D0%B0%D1%80%D1%8F" TargetMode="External"/><Relationship Id="rId13" Type="http://schemas.openxmlformats.org/officeDocument/2006/relationships/hyperlink" Target="http://gruzdoff.ru/wiki/13_%D0%BC%D0%B0%D1%8F" TargetMode="External"/><Relationship Id="rId18" Type="http://schemas.openxmlformats.org/officeDocument/2006/relationships/image" Target="media/image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pandia.ru/text/category/aborigen/" TargetMode="External"/><Relationship Id="rId12" Type="http://schemas.openxmlformats.org/officeDocument/2006/relationships/hyperlink" Target="http://gruzdoff.ru/wiki/%D0%90%D0%BC%D1%83%D1%80%D1%81%D0%BA%D0%B0%D1%8F_%D0%BE%D0%B1%D0%BB%D0%B0%D1%81%D1%82%D1%8C" TargetMode="External"/><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ruzdoff.ru/wiki/%D0%94%D0%B0%D0%BB%D1%8C%D0%BD%D0%B5%D0%B2%D0%BE%D1%81%D1%82%D0%BE%D1%87%D0%BD%D1%8B%D0%B9_%D0%BA%D1%80%D0%B0%D0%B9" TargetMode="External"/><Relationship Id="rId5" Type="http://schemas.openxmlformats.org/officeDocument/2006/relationships/footnotes" Target="footnotes.xml"/><Relationship Id="rId15" Type="http://schemas.openxmlformats.org/officeDocument/2006/relationships/hyperlink" Target="http://gruzdoff.ru/wiki/1957_%D0%B3%D0%BE%D0%B4" TargetMode="External"/><Relationship Id="rId10" Type="http://schemas.openxmlformats.org/officeDocument/2006/relationships/hyperlink" Target="http://gruzdoff.ru/wiki/%D0%90%D0%BC%D1%83%D1%80%D1%81%D0%BA%D0%B8%D0%B9_%D0%BE%D0%BA%D1%80%D1%83%D0%B3"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ruzdoff.ru/wiki/1926_%D0%B3%D0%BE%D0%B4" TargetMode="External"/><Relationship Id="rId14" Type="http://schemas.openxmlformats.org/officeDocument/2006/relationships/hyperlink" Target="http://gruzdoff.ru/wiki/1935_%D0%B3%D0%BE%D0%B4"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3;&#1072;&#1076;&#1077;&#1078;&#1076;&#1072;\Desktop\&#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3;&#1072;&#1076;&#1077;&#1078;&#1076;&#1072;\Desktop\&#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Графическое изображение изученных топонимических названий</a:t>
            </a:r>
          </a:p>
        </c:rich>
      </c:tx>
      <c:layout>
        <c:manualLayout>
          <c:xMode val="edge"/>
          <c:yMode val="edge"/>
          <c:x val="0.21921244242686611"/>
          <c:y val="1.9732205778717413E-2"/>
        </c:manualLayout>
      </c:layout>
    </c:title>
    <c:plotArea>
      <c:layout/>
      <c:pieChart>
        <c:varyColors val="1"/>
        <c:ser>
          <c:idx val="0"/>
          <c:order val="0"/>
          <c:explosion val="25"/>
          <c:dLbls>
            <c:showPercent val="1"/>
          </c:dLbls>
          <c:cat>
            <c:strRef>
              <c:f>Лист1!$C$22:$C$24</c:f>
              <c:strCache>
                <c:ptCount val="3"/>
                <c:pt idx="0">
                  <c:v>Ойконимы</c:v>
                </c:pt>
                <c:pt idx="1">
                  <c:v>Гидронимы</c:v>
                </c:pt>
                <c:pt idx="2">
                  <c:v>Оронимы</c:v>
                </c:pt>
              </c:strCache>
            </c:strRef>
          </c:cat>
          <c:val>
            <c:numRef>
              <c:f>Лист1!$D$22:$D$24</c:f>
              <c:numCache>
                <c:formatCode>General</c:formatCode>
                <c:ptCount val="3"/>
                <c:pt idx="0">
                  <c:v>65</c:v>
                </c:pt>
                <c:pt idx="1">
                  <c:v>33</c:v>
                </c:pt>
                <c:pt idx="2">
                  <c:v>2</c:v>
                </c:pt>
              </c:numCache>
            </c:numRef>
          </c:val>
        </c:ser>
        <c:dLbls>
          <c:showPercent val="1"/>
        </c:dLbls>
        <c:firstSliceAng val="0"/>
      </c:pieChart>
    </c:plotArea>
    <c:legend>
      <c:legendPos val="t"/>
      <c:legendEntry>
        <c:idx val="0"/>
        <c:txPr>
          <a:bodyPr/>
          <a:lstStyle/>
          <a:p>
            <a:pPr>
              <a:defRPr sz="1400"/>
            </a:pPr>
            <a:endParaRPr lang="ru-RU"/>
          </a:p>
        </c:txPr>
      </c:legendEntry>
      <c:legendEntry>
        <c:idx val="1"/>
        <c:txPr>
          <a:bodyPr/>
          <a:lstStyle/>
          <a:p>
            <a:pPr>
              <a:defRPr sz="1400"/>
            </a:pPr>
            <a:endParaRPr lang="ru-RU"/>
          </a:p>
        </c:txPr>
      </c:legendEntry>
      <c:legendEntry>
        <c:idx val="2"/>
        <c:txPr>
          <a:bodyPr/>
          <a:lstStyle/>
          <a:p>
            <a:pPr>
              <a:defRPr sz="1400"/>
            </a:pPr>
            <a:endParaRPr lang="ru-RU"/>
          </a:p>
        </c:txPr>
      </c:legendEntry>
      <c:layout>
        <c:manualLayout>
          <c:xMode val="edge"/>
          <c:yMode val="edge"/>
          <c:x val="0.81324113831982003"/>
          <c:y val="0.1265646762442221"/>
          <c:w val="0.1848247943747002"/>
          <c:h val="0.6115998290911312"/>
        </c:manualLayout>
      </c:layout>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baseline="0"/>
              <a:t>Графическое изображение изученных топонимических названий: </a:t>
            </a:r>
            <a:endParaRPr lang="ru-RU"/>
          </a:p>
        </c:rich>
      </c:tx>
      <c:layout>
        <c:manualLayout>
          <c:xMode val="edge"/>
          <c:yMode val="edge"/>
          <c:x val="0.17667012777248997"/>
          <c:y val="9.6462301186710491E-4"/>
        </c:manualLayout>
      </c:layout>
    </c:title>
    <c:plotArea>
      <c:layout/>
      <c:pieChart>
        <c:varyColors val="1"/>
        <c:ser>
          <c:idx val="0"/>
          <c:order val="0"/>
          <c:dLbls>
            <c:showPercent val="1"/>
          </c:dLbls>
          <c:cat>
            <c:strRef>
              <c:f>Лист1!$A$2:$A$7</c:f>
              <c:strCache>
                <c:ptCount val="6"/>
                <c:pt idx="0">
                  <c:v>Конкретно-описательные</c:v>
                </c:pt>
                <c:pt idx="1">
                  <c:v>Религиозные</c:v>
                </c:pt>
                <c:pt idx="2">
                  <c:v>Антротопонимы</c:v>
                </c:pt>
                <c:pt idx="3">
                  <c:v>Транс-топонимы</c:v>
                </c:pt>
                <c:pt idx="4">
                  <c:v>Зоотопонимы</c:v>
                </c:pt>
                <c:pt idx="5">
                  <c:v>Топонимы хозяйственно-бытового характера</c:v>
                </c:pt>
              </c:strCache>
            </c:strRef>
          </c:cat>
          <c:val>
            <c:numRef>
              <c:f>Лист1!$B$2:$B$7</c:f>
              <c:numCache>
                <c:formatCode>0</c:formatCode>
                <c:ptCount val="6"/>
                <c:pt idx="0">
                  <c:v>18</c:v>
                </c:pt>
                <c:pt idx="1">
                  <c:v>11.5</c:v>
                </c:pt>
                <c:pt idx="2">
                  <c:v>34</c:v>
                </c:pt>
                <c:pt idx="3">
                  <c:v>11.5</c:v>
                </c:pt>
                <c:pt idx="4">
                  <c:v>15</c:v>
                </c:pt>
                <c:pt idx="5">
                  <c:v>10</c:v>
                </c:pt>
              </c:numCache>
            </c:numRef>
          </c:val>
        </c:ser>
        <c:dLbls>
          <c:showPercent val="1"/>
        </c:dLbls>
        <c:firstSliceAng val="0"/>
      </c:pieChart>
    </c:plotArea>
    <c:legend>
      <c:legendPos val="r"/>
      <c:legendEntry>
        <c:idx val="0"/>
        <c:txPr>
          <a:bodyPr/>
          <a:lstStyle/>
          <a:p>
            <a:pPr>
              <a:defRPr sz="1100"/>
            </a:pPr>
            <a:endParaRPr lang="ru-RU"/>
          </a:p>
        </c:txPr>
      </c:legendEntry>
      <c:legendEntry>
        <c:idx val="1"/>
        <c:txPr>
          <a:bodyPr/>
          <a:lstStyle/>
          <a:p>
            <a:pPr>
              <a:defRPr sz="1100"/>
            </a:pPr>
            <a:endParaRPr lang="ru-RU"/>
          </a:p>
        </c:txPr>
      </c:legendEntry>
      <c:legendEntry>
        <c:idx val="2"/>
        <c:txPr>
          <a:bodyPr/>
          <a:lstStyle/>
          <a:p>
            <a:pPr>
              <a:defRPr sz="1100"/>
            </a:pPr>
            <a:endParaRPr lang="ru-RU"/>
          </a:p>
        </c:txPr>
      </c:legendEntry>
      <c:legendEntry>
        <c:idx val="3"/>
        <c:txPr>
          <a:bodyPr/>
          <a:lstStyle/>
          <a:p>
            <a:pPr>
              <a:defRPr sz="1100"/>
            </a:pPr>
            <a:endParaRPr lang="ru-RU"/>
          </a:p>
        </c:txPr>
      </c:legendEntry>
      <c:legendEntry>
        <c:idx val="4"/>
        <c:txPr>
          <a:bodyPr/>
          <a:lstStyle/>
          <a:p>
            <a:pPr>
              <a:defRPr sz="1100"/>
            </a:pPr>
            <a:endParaRPr lang="ru-RU"/>
          </a:p>
        </c:txPr>
      </c:legendEntry>
      <c:legendEntry>
        <c:idx val="5"/>
        <c:txPr>
          <a:bodyPr/>
          <a:lstStyle/>
          <a:p>
            <a:pPr>
              <a:defRPr sz="1100"/>
            </a:pPr>
            <a:endParaRPr lang="ru-RU"/>
          </a:p>
        </c:txPr>
      </c:legendEntry>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20</Pages>
  <Words>4376</Words>
  <Characters>24945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30</cp:revision>
  <dcterms:created xsi:type="dcterms:W3CDTF">2016-02-02T14:20:00Z</dcterms:created>
  <dcterms:modified xsi:type="dcterms:W3CDTF">2016-02-05T12:54:00Z</dcterms:modified>
</cp:coreProperties>
</file>